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B614" w14:textId="77777777" w:rsidR="00DD1A76" w:rsidRPr="00C610A2" w:rsidRDefault="00DD1A76" w:rsidP="00DD1A76">
      <w:pPr>
        <w:pStyle w:val="Title"/>
        <w:rPr>
          <w:sz w:val="28"/>
          <w:szCs w:val="28"/>
        </w:rPr>
      </w:pPr>
      <w:r w:rsidRPr="00C610A2">
        <w:rPr>
          <w:sz w:val="28"/>
          <w:szCs w:val="28"/>
        </w:rPr>
        <w:t>Q and A: Your Questions, God’s Answers</w:t>
      </w:r>
    </w:p>
    <w:p w14:paraId="13BED431" w14:textId="77777777" w:rsidR="00DD1A76" w:rsidRPr="00C610A2" w:rsidRDefault="00DD1A76" w:rsidP="00DD1A76">
      <w:pPr>
        <w:jc w:val="center"/>
        <w:rPr>
          <w:b/>
          <w:sz w:val="28"/>
          <w:szCs w:val="28"/>
        </w:rPr>
      </w:pPr>
      <w:r w:rsidRPr="00C610A2">
        <w:rPr>
          <w:b/>
          <w:sz w:val="28"/>
          <w:szCs w:val="28"/>
        </w:rPr>
        <w:t>Can I Trust the Bible?</w:t>
      </w:r>
    </w:p>
    <w:p w14:paraId="1ADF14C0" w14:textId="77777777" w:rsidR="00DD1A76" w:rsidRPr="00C610A2" w:rsidRDefault="00DD1A76" w:rsidP="00DD1A76">
      <w:pPr>
        <w:jc w:val="center"/>
        <w:rPr>
          <w:b/>
          <w:sz w:val="28"/>
          <w:szCs w:val="28"/>
        </w:rPr>
      </w:pPr>
      <w:r>
        <w:rPr>
          <w:b/>
          <w:sz w:val="28"/>
          <w:szCs w:val="28"/>
        </w:rPr>
        <w:t>2 Timothy 3:15-17</w:t>
      </w:r>
    </w:p>
    <w:p w14:paraId="7B2BBF05" w14:textId="77777777" w:rsidR="00DD1A76" w:rsidRPr="00C610A2" w:rsidRDefault="00DD1A76" w:rsidP="00DD1A76">
      <w:pPr>
        <w:jc w:val="center"/>
        <w:rPr>
          <w:b/>
          <w:sz w:val="28"/>
          <w:szCs w:val="28"/>
        </w:rPr>
      </w:pPr>
      <w:r>
        <w:rPr>
          <w:b/>
          <w:sz w:val="28"/>
          <w:szCs w:val="28"/>
        </w:rPr>
        <w:t>July 23, 2023</w:t>
      </w:r>
    </w:p>
    <w:p w14:paraId="584C28A3" w14:textId="77777777" w:rsidR="00DD1A76" w:rsidRPr="00C610A2" w:rsidRDefault="00DD1A76" w:rsidP="00DD1A76">
      <w:pPr>
        <w:jc w:val="center"/>
        <w:rPr>
          <w:sz w:val="28"/>
          <w:szCs w:val="28"/>
        </w:rPr>
      </w:pPr>
    </w:p>
    <w:p w14:paraId="7CBFDEEF" w14:textId="77777777" w:rsidR="00DD1A76" w:rsidRPr="00787F6B" w:rsidRDefault="00DD1A76" w:rsidP="00DD1A76">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This is God’s Word.  </w:t>
      </w:r>
    </w:p>
    <w:p w14:paraId="67D88257" w14:textId="77777777" w:rsidR="00DD1A76" w:rsidRPr="00787F6B" w:rsidRDefault="00DD1A76" w:rsidP="00DD1A76">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It is a perfect treasure of divine instruction. </w:t>
      </w:r>
    </w:p>
    <w:p w14:paraId="780D25D5" w14:textId="77777777" w:rsidR="00DD1A76" w:rsidRPr="00787F6B" w:rsidRDefault="00DD1A76" w:rsidP="00DD1A76">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It has God for its author, </w:t>
      </w:r>
    </w:p>
    <w:p w14:paraId="2B71619A" w14:textId="77777777" w:rsidR="00DD1A76" w:rsidRPr="00787F6B" w:rsidRDefault="00DD1A76" w:rsidP="00DD1A76">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salvation for its end, </w:t>
      </w:r>
      <w:r w:rsidRPr="00787F6B">
        <w:rPr>
          <w:sz w:val="28"/>
          <w:szCs w:val="28"/>
        </w:rPr>
        <w:tab/>
      </w:r>
    </w:p>
    <w:p w14:paraId="37BA2949" w14:textId="77777777" w:rsidR="00DD1A76" w:rsidRPr="00787F6B" w:rsidRDefault="00DD1A76" w:rsidP="00DD1A76">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and truth, without any mixture of error, for its matter. </w:t>
      </w:r>
    </w:p>
    <w:p w14:paraId="7BCEB546" w14:textId="77777777" w:rsidR="00DD1A76" w:rsidRPr="00787F6B" w:rsidRDefault="00DD1A76" w:rsidP="00DD1A76">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It is the supreme source of truth </w:t>
      </w:r>
    </w:p>
    <w:p w14:paraId="440D43E1" w14:textId="77777777" w:rsidR="00DD1A76" w:rsidRPr="00787F6B" w:rsidRDefault="00DD1A76" w:rsidP="00DD1A76">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for what we believe </w:t>
      </w:r>
    </w:p>
    <w:p w14:paraId="4BF1D58C" w14:textId="77777777" w:rsidR="00DD1A76" w:rsidRPr="007501F8" w:rsidRDefault="00DD1A76" w:rsidP="00DD1A76">
      <w:pPr>
        <w:pStyle w:val="ListParagraph"/>
        <w:numPr>
          <w:ilvl w:val="0"/>
          <w:numId w:val="1"/>
        </w:numPr>
        <w:jc w:val="both"/>
        <w:rPr>
          <w:bCs/>
          <w:sz w:val="28"/>
          <w:szCs w:val="28"/>
        </w:rPr>
      </w:pPr>
      <w:r>
        <w:rPr>
          <w:sz w:val="28"/>
          <w:szCs w:val="28"/>
        </w:rPr>
        <w:t xml:space="preserve">and </w:t>
      </w:r>
      <w:r w:rsidRPr="007501F8">
        <w:rPr>
          <w:sz w:val="28"/>
          <w:szCs w:val="28"/>
        </w:rPr>
        <w:t xml:space="preserve">how we live.  </w:t>
      </w:r>
    </w:p>
    <w:p w14:paraId="2BDED2FD" w14:textId="77777777" w:rsidR="00DD1A76" w:rsidRDefault="00DD1A76" w:rsidP="00DD1A76">
      <w:pPr>
        <w:jc w:val="both"/>
        <w:rPr>
          <w:bCs/>
          <w:sz w:val="28"/>
          <w:szCs w:val="28"/>
        </w:rPr>
      </w:pPr>
    </w:p>
    <w:p w14:paraId="47C44457" w14:textId="77777777" w:rsidR="00730CE0" w:rsidRDefault="00730CE0" w:rsidP="00DD1A76">
      <w:pPr>
        <w:jc w:val="both"/>
        <w:rPr>
          <w:bCs/>
          <w:sz w:val="28"/>
          <w:szCs w:val="28"/>
        </w:rPr>
      </w:pPr>
    </w:p>
    <w:p w14:paraId="35BA0CA2" w14:textId="5A297591" w:rsidR="00DD1A76" w:rsidRDefault="00DD1A76" w:rsidP="00DD1A76">
      <w:pPr>
        <w:jc w:val="center"/>
        <w:rPr>
          <w:b/>
          <w:sz w:val="28"/>
          <w:szCs w:val="28"/>
        </w:rPr>
      </w:pPr>
      <w:r>
        <w:rPr>
          <w:b/>
          <w:sz w:val="28"/>
          <w:szCs w:val="28"/>
        </w:rPr>
        <w:t>“I pledge allegiance to the Bible, God’s Holy Word and will make it a lamp unto my feet, a light unto my path, and hide it’s word in my heart that I might not sin against God.”</w:t>
      </w:r>
    </w:p>
    <w:p w14:paraId="1C675EB4" w14:textId="77777777" w:rsidR="005922B0" w:rsidRDefault="005922B0" w:rsidP="005922B0">
      <w:pPr>
        <w:jc w:val="both"/>
        <w:rPr>
          <w:b/>
          <w:sz w:val="28"/>
          <w:szCs w:val="28"/>
        </w:rPr>
      </w:pPr>
    </w:p>
    <w:p w14:paraId="3044FDC7" w14:textId="61F9487C" w:rsidR="00DD1A76" w:rsidRDefault="005922B0" w:rsidP="005922B0">
      <w:pPr>
        <w:jc w:val="both"/>
        <w:rPr>
          <w:b/>
          <w:sz w:val="28"/>
          <w:szCs w:val="28"/>
        </w:rPr>
      </w:pPr>
      <w:r>
        <w:rPr>
          <w:b/>
          <w:sz w:val="28"/>
          <w:szCs w:val="28"/>
        </w:rPr>
        <w:t xml:space="preserve">“We believe the Bible is God’s perfect Word.  </w:t>
      </w:r>
      <w:r w:rsidR="00DD1A76">
        <w:rPr>
          <w:b/>
          <w:sz w:val="28"/>
          <w:szCs w:val="28"/>
        </w:rPr>
        <w:t xml:space="preserve">We believe </w:t>
      </w:r>
      <w:r w:rsidR="00DD1A76" w:rsidRPr="00DD1A76">
        <w:rPr>
          <w:b/>
          <w:sz w:val="28"/>
          <w:szCs w:val="28"/>
        </w:rPr>
        <w:t>the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the supreme source of truth for Christian beliefs and living.</w:t>
      </w:r>
      <w:r w:rsidR="00DD1A76">
        <w:rPr>
          <w:b/>
          <w:sz w:val="28"/>
          <w:szCs w:val="28"/>
        </w:rPr>
        <w:t>”</w:t>
      </w:r>
    </w:p>
    <w:p w14:paraId="28AA3C84" w14:textId="77777777" w:rsidR="005922B0" w:rsidRDefault="005922B0" w:rsidP="00DD1A76">
      <w:pPr>
        <w:jc w:val="center"/>
        <w:rPr>
          <w:b/>
          <w:sz w:val="28"/>
          <w:szCs w:val="28"/>
        </w:rPr>
      </w:pPr>
    </w:p>
    <w:p w14:paraId="2C14EB1D" w14:textId="42503DD1" w:rsidR="005922B0" w:rsidRPr="00DD1A76" w:rsidRDefault="005922B0" w:rsidP="00DD1A76">
      <w:pPr>
        <w:jc w:val="center"/>
        <w:rPr>
          <w:b/>
          <w:sz w:val="28"/>
          <w:szCs w:val="28"/>
        </w:rPr>
      </w:pPr>
      <w:r>
        <w:rPr>
          <w:b/>
          <w:sz w:val="28"/>
          <w:szCs w:val="28"/>
        </w:rPr>
        <w:t xml:space="preserve">Can I Trust the Bible?  </w:t>
      </w:r>
    </w:p>
    <w:p w14:paraId="6AF32E39" w14:textId="77777777" w:rsidR="00E945B4" w:rsidRDefault="00E945B4" w:rsidP="00DD1A76">
      <w:pPr>
        <w:jc w:val="both"/>
        <w:rPr>
          <w:b/>
          <w:bCs/>
          <w:sz w:val="28"/>
          <w:szCs w:val="28"/>
        </w:rPr>
      </w:pPr>
    </w:p>
    <w:p w14:paraId="1E510BCE" w14:textId="54BCD2E3" w:rsidR="00DD1A76" w:rsidRPr="000619B3" w:rsidRDefault="00DD1A76" w:rsidP="00DD1A76">
      <w:pPr>
        <w:jc w:val="both"/>
        <w:rPr>
          <w:b/>
          <w:bCs/>
          <w:sz w:val="28"/>
          <w:szCs w:val="28"/>
        </w:rPr>
      </w:pPr>
      <w:r w:rsidRPr="000619B3">
        <w:rPr>
          <w:b/>
          <w:bCs/>
          <w:sz w:val="28"/>
          <w:szCs w:val="28"/>
        </w:rPr>
        <w:t>How can we believe the entire Bible is true?  Aren’t there contradictions?  How can we know each writer was “inspired by God</w:t>
      </w:r>
      <w:r>
        <w:rPr>
          <w:b/>
          <w:bCs/>
          <w:sz w:val="28"/>
          <w:szCs w:val="28"/>
        </w:rPr>
        <w:t>?</w:t>
      </w:r>
      <w:r w:rsidRPr="000619B3">
        <w:rPr>
          <w:b/>
          <w:bCs/>
          <w:sz w:val="28"/>
          <w:szCs w:val="28"/>
        </w:rPr>
        <w:t>”</w:t>
      </w:r>
    </w:p>
    <w:p w14:paraId="651DA389" w14:textId="77777777" w:rsidR="005922B0" w:rsidRDefault="005922B0" w:rsidP="00DD1A76">
      <w:pPr>
        <w:jc w:val="both"/>
        <w:rPr>
          <w:bCs/>
          <w:sz w:val="28"/>
          <w:szCs w:val="28"/>
        </w:rPr>
      </w:pPr>
    </w:p>
    <w:p w14:paraId="5048C7AF" w14:textId="18F9BE8A" w:rsidR="005922B0" w:rsidRPr="005922B0" w:rsidRDefault="005922B0" w:rsidP="005922B0">
      <w:pPr>
        <w:jc w:val="both"/>
        <w:rPr>
          <w:b/>
          <w:sz w:val="28"/>
          <w:szCs w:val="28"/>
        </w:rPr>
      </w:pPr>
      <w:r w:rsidRPr="005922B0">
        <w:rPr>
          <w:b/>
          <w:sz w:val="28"/>
          <w:szCs w:val="28"/>
        </w:rPr>
        <w:t>You have been taught the holy Scriptures from childhood, and they have given you the wisdom to receive the salvation that comes by trusting in Christ Jesus. All Scripture is inspired by God and is useful to teach us what is true and to make us realize what is wrong in our lives. It corrects us when we are wrong and teaches us to do what is right. God uses it to prepare and equip his people to do every good work. 2 Timothy 3:15-17</w:t>
      </w:r>
    </w:p>
    <w:p w14:paraId="2C092632" w14:textId="77777777" w:rsidR="005922B0" w:rsidRDefault="005922B0" w:rsidP="00DD1A76">
      <w:pPr>
        <w:jc w:val="both"/>
        <w:rPr>
          <w:bCs/>
          <w:sz w:val="28"/>
          <w:szCs w:val="28"/>
        </w:rPr>
      </w:pPr>
    </w:p>
    <w:p w14:paraId="235C35F2" w14:textId="5748937C" w:rsidR="005922B0" w:rsidRDefault="005922B0" w:rsidP="00DD1A76">
      <w:pPr>
        <w:jc w:val="both"/>
        <w:rPr>
          <w:b/>
          <w:sz w:val="28"/>
          <w:szCs w:val="28"/>
        </w:rPr>
      </w:pPr>
      <w:r w:rsidRPr="00161F2A">
        <w:rPr>
          <w:b/>
          <w:sz w:val="28"/>
          <w:szCs w:val="28"/>
        </w:rPr>
        <w:t>Make them holy by your truth; teach them your word, which is truth. John 17:17</w:t>
      </w:r>
    </w:p>
    <w:p w14:paraId="798A48BF" w14:textId="77777777" w:rsidR="00161F2A" w:rsidRDefault="00161F2A" w:rsidP="00DD1A76">
      <w:pPr>
        <w:jc w:val="both"/>
        <w:rPr>
          <w:b/>
          <w:sz w:val="28"/>
          <w:szCs w:val="28"/>
        </w:rPr>
      </w:pPr>
    </w:p>
    <w:p w14:paraId="61E1D142" w14:textId="71DADF9E" w:rsidR="00161F2A" w:rsidRDefault="00161F2A" w:rsidP="00161F2A">
      <w:pPr>
        <w:jc w:val="both"/>
        <w:rPr>
          <w:b/>
          <w:sz w:val="28"/>
          <w:szCs w:val="28"/>
        </w:rPr>
      </w:pPr>
      <w:r w:rsidRPr="00161F2A">
        <w:rPr>
          <w:b/>
          <w:sz w:val="28"/>
          <w:szCs w:val="28"/>
        </w:rPr>
        <w:t>Above all, you must realize that no prophecy in Scripture ever came from the prophet’s own understanding, or from human initiative. No, those prophets were moved by the Holy Spirit, and they spoke from God. 2 Peter 1:20-21</w:t>
      </w:r>
    </w:p>
    <w:p w14:paraId="41C9C1EC" w14:textId="77777777" w:rsidR="00161F2A" w:rsidRDefault="00161F2A" w:rsidP="00161F2A">
      <w:pPr>
        <w:jc w:val="both"/>
        <w:rPr>
          <w:b/>
          <w:sz w:val="28"/>
          <w:szCs w:val="28"/>
        </w:rPr>
      </w:pPr>
    </w:p>
    <w:p w14:paraId="26595125" w14:textId="3CF35185" w:rsidR="00161F2A" w:rsidRDefault="00C55E39" w:rsidP="00C55E39">
      <w:pPr>
        <w:jc w:val="center"/>
        <w:rPr>
          <w:b/>
          <w:sz w:val="28"/>
          <w:szCs w:val="28"/>
        </w:rPr>
      </w:pPr>
      <w:r>
        <w:rPr>
          <w:b/>
          <w:sz w:val="28"/>
          <w:szCs w:val="28"/>
        </w:rPr>
        <w:t>How Did We Get Our Bible?</w:t>
      </w:r>
    </w:p>
    <w:p w14:paraId="41E310AA" w14:textId="77777777" w:rsidR="00C55E39" w:rsidRDefault="00C55E39" w:rsidP="00C55E39">
      <w:pPr>
        <w:jc w:val="both"/>
        <w:rPr>
          <w:b/>
          <w:sz w:val="28"/>
          <w:szCs w:val="28"/>
        </w:rPr>
      </w:pPr>
    </w:p>
    <w:p w14:paraId="7399975C" w14:textId="56CAE73E" w:rsidR="00C55E39" w:rsidRDefault="00C55E39" w:rsidP="00C55E39">
      <w:pPr>
        <w:jc w:val="both"/>
        <w:rPr>
          <w:b/>
          <w:sz w:val="28"/>
          <w:szCs w:val="28"/>
        </w:rPr>
      </w:pPr>
      <w:r w:rsidRPr="00C55E39">
        <w:rPr>
          <w:b/>
          <w:sz w:val="28"/>
          <w:szCs w:val="28"/>
        </w:rPr>
        <w:t>The prophets did not think these things up on their own, but they were guided by the Spirit of God. 2 Peter 1:21</w:t>
      </w:r>
      <w:r>
        <w:rPr>
          <w:b/>
          <w:sz w:val="28"/>
          <w:szCs w:val="28"/>
        </w:rPr>
        <w:t xml:space="preserve"> (CEV)</w:t>
      </w:r>
    </w:p>
    <w:p w14:paraId="06FEECF6" w14:textId="77777777" w:rsidR="00C55E39" w:rsidRDefault="00C55E39" w:rsidP="00C55E39">
      <w:pPr>
        <w:jc w:val="both"/>
        <w:rPr>
          <w:b/>
          <w:sz w:val="28"/>
          <w:szCs w:val="28"/>
        </w:rPr>
      </w:pPr>
    </w:p>
    <w:p w14:paraId="1C8D5C2E" w14:textId="4A077538" w:rsidR="00C55E39" w:rsidRDefault="00C55E39" w:rsidP="00C55E39">
      <w:pPr>
        <w:jc w:val="center"/>
        <w:rPr>
          <w:b/>
          <w:sz w:val="28"/>
          <w:szCs w:val="28"/>
        </w:rPr>
      </w:pPr>
      <w:r w:rsidRPr="00C610A2">
        <w:rPr>
          <w:b/>
          <w:sz w:val="28"/>
          <w:szCs w:val="28"/>
        </w:rPr>
        <w:t xml:space="preserve">The books of the Old Testament were accepted by the Jews as God’s Word well before </w:t>
      </w:r>
      <w:r w:rsidRPr="007409EE">
        <w:rPr>
          <w:b/>
          <w:sz w:val="28"/>
          <w:szCs w:val="28"/>
        </w:rPr>
        <w:t>256 B.C</w:t>
      </w:r>
      <w:r w:rsidRPr="00C610A2">
        <w:rPr>
          <w:b/>
          <w:sz w:val="28"/>
          <w:szCs w:val="28"/>
          <w:u w:val="single"/>
        </w:rPr>
        <w:t>.</w:t>
      </w:r>
      <w:r w:rsidRPr="00C610A2">
        <w:rPr>
          <w:b/>
          <w:sz w:val="28"/>
          <w:szCs w:val="28"/>
        </w:rPr>
        <w:t xml:space="preserve">  That’s </w:t>
      </w:r>
      <w:r w:rsidRPr="00C610A2">
        <w:rPr>
          <w:b/>
          <w:sz w:val="28"/>
          <w:szCs w:val="28"/>
        </w:rPr>
        <w:lastRenderedPageBreak/>
        <w:t>when the Hebrew Old Testament was translated into Greek.</w:t>
      </w:r>
    </w:p>
    <w:p w14:paraId="11C0973F" w14:textId="77777777" w:rsidR="00C55E39" w:rsidRDefault="00C55E39" w:rsidP="00161F2A">
      <w:pPr>
        <w:jc w:val="both"/>
        <w:rPr>
          <w:b/>
          <w:sz w:val="28"/>
          <w:szCs w:val="28"/>
        </w:rPr>
      </w:pPr>
    </w:p>
    <w:p w14:paraId="045A8285" w14:textId="22146A5D" w:rsidR="00C55E39" w:rsidRDefault="007409EE" w:rsidP="007409EE">
      <w:pPr>
        <w:jc w:val="center"/>
        <w:rPr>
          <w:b/>
          <w:sz w:val="28"/>
          <w:szCs w:val="28"/>
        </w:rPr>
      </w:pPr>
      <w:r w:rsidRPr="007409EE">
        <w:rPr>
          <w:b/>
          <w:sz w:val="28"/>
          <w:szCs w:val="28"/>
        </w:rPr>
        <w:t>The early Church formally ratified the 27 books of our New Testament at the Council at Hippo in 393 A.D. and the Council of Carthage in 397 A.D.</w:t>
      </w:r>
    </w:p>
    <w:p w14:paraId="3F119622" w14:textId="77777777" w:rsidR="007409EE" w:rsidRDefault="007409EE" w:rsidP="007409EE">
      <w:pPr>
        <w:jc w:val="center"/>
        <w:rPr>
          <w:b/>
          <w:sz w:val="28"/>
          <w:szCs w:val="28"/>
        </w:rPr>
      </w:pPr>
    </w:p>
    <w:p w14:paraId="054B56E4" w14:textId="05571E20" w:rsidR="007409EE" w:rsidRDefault="007409EE" w:rsidP="007409EE">
      <w:pPr>
        <w:jc w:val="both"/>
        <w:rPr>
          <w:b/>
          <w:sz w:val="28"/>
          <w:szCs w:val="28"/>
        </w:rPr>
      </w:pPr>
      <w:r w:rsidRPr="007409EE">
        <w:rPr>
          <w:b/>
          <w:iCs/>
          <w:sz w:val="28"/>
          <w:szCs w:val="28"/>
        </w:rPr>
        <w:t>“One thing must be emphatically stated. The New Testament books did not become authoritative for the Church because they were formally included in a canonical list; on the contrary, the Church included them in her canon because she already regarded them as divinely inspired, recognizing their innate worth and generally apostolic authority, direct or indirect</w:t>
      </w:r>
      <w:r w:rsidR="00730CE0">
        <w:rPr>
          <w:b/>
          <w:iCs/>
          <w:sz w:val="28"/>
          <w:szCs w:val="28"/>
        </w:rPr>
        <w:t>…</w:t>
      </w:r>
      <w:r w:rsidRPr="007409EE">
        <w:rPr>
          <w:b/>
          <w:iCs/>
          <w:sz w:val="28"/>
          <w:szCs w:val="28"/>
        </w:rPr>
        <w:t xml:space="preserve">  what these councils did was not to impose something new upon the Christian communities but to codify what was already the general practice of those communities.”  </w:t>
      </w:r>
      <w:r>
        <w:rPr>
          <w:b/>
          <w:iCs/>
          <w:sz w:val="28"/>
          <w:szCs w:val="28"/>
        </w:rPr>
        <w:tab/>
      </w:r>
      <w:r>
        <w:rPr>
          <w:b/>
          <w:iCs/>
          <w:sz w:val="28"/>
          <w:szCs w:val="28"/>
        </w:rPr>
        <w:tab/>
      </w:r>
      <w:r>
        <w:rPr>
          <w:b/>
          <w:iCs/>
          <w:sz w:val="28"/>
          <w:szCs w:val="28"/>
        </w:rPr>
        <w:tab/>
      </w:r>
      <w:r w:rsidR="007802F5">
        <w:rPr>
          <w:b/>
          <w:iCs/>
          <w:sz w:val="28"/>
          <w:szCs w:val="28"/>
        </w:rPr>
        <w:tab/>
      </w:r>
      <w:r w:rsidR="007802F5">
        <w:rPr>
          <w:b/>
          <w:iCs/>
          <w:sz w:val="28"/>
          <w:szCs w:val="28"/>
        </w:rPr>
        <w:tab/>
      </w:r>
      <w:r>
        <w:rPr>
          <w:b/>
          <w:sz w:val="28"/>
          <w:szCs w:val="28"/>
        </w:rPr>
        <w:t>F.F. Bruce</w:t>
      </w:r>
    </w:p>
    <w:p w14:paraId="59447CAB" w14:textId="77777777" w:rsidR="00E2036B" w:rsidRDefault="00E2036B" w:rsidP="00E2036B">
      <w:pPr>
        <w:jc w:val="center"/>
        <w:rPr>
          <w:b/>
          <w:iCs/>
          <w:sz w:val="28"/>
          <w:szCs w:val="28"/>
        </w:rPr>
      </w:pPr>
    </w:p>
    <w:p w14:paraId="7E69CCAC" w14:textId="3542A86F" w:rsidR="007409EE" w:rsidRDefault="007409EE" w:rsidP="00E2036B">
      <w:pPr>
        <w:jc w:val="center"/>
        <w:rPr>
          <w:b/>
          <w:iCs/>
          <w:sz w:val="28"/>
          <w:szCs w:val="28"/>
        </w:rPr>
      </w:pPr>
      <w:r w:rsidRPr="004677F7">
        <w:rPr>
          <w:b/>
          <w:iCs/>
          <w:sz w:val="28"/>
          <w:szCs w:val="28"/>
        </w:rPr>
        <w:t>“A fallible church chose what we believe is an infallible list of books that comprise our Bible.</w:t>
      </w:r>
      <w:r>
        <w:rPr>
          <w:b/>
          <w:iCs/>
          <w:sz w:val="28"/>
          <w:szCs w:val="28"/>
        </w:rPr>
        <w:t>”</w:t>
      </w:r>
    </w:p>
    <w:p w14:paraId="5C07F6C8" w14:textId="1EE75FC1" w:rsidR="00E2036B" w:rsidRDefault="00E2036B" w:rsidP="00E2036B">
      <w:pPr>
        <w:jc w:val="center"/>
        <w:rPr>
          <w:b/>
          <w:iCs/>
          <w:sz w:val="28"/>
          <w:szCs w:val="28"/>
        </w:rPr>
      </w:pP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t>Anonymous</w:t>
      </w:r>
    </w:p>
    <w:p w14:paraId="1E3E1A4B" w14:textId="77777777" w:rsidR="00E2036B" w:rsidRDefault="00E2036B" w:rsidP="00E2036B">
      <w:pPr>
        <w:jc w:val="center"/>
        <w:rPr>
          <w:b/>
          <w:iCs/>
          <w:sz w:val="28"/>
          <w:szCs w:val="28"/>
        </w:rPr>
      </w:pPr>
    </w:p>
    <w:p w14:paraId="0DCE1CF2" w14:textId="77D17999" w:rsidR="00E2036B" w:rsidRDefault="00DD1A76" w:rsidP="00E2036B">
      <w:pPr>
        <w:jc w:val="center"/>
        <w:rPr>
          <w:b/>
          <w:sz w:val="28"/>
          <w:szCs w:val="28"/>
        </w:rPr>
      </w:pPr>
      <w:r w:rsidRPr="00C610A2">
        <w:rPr>
          <w:b/>
          <w:sz w:val="28"/>
          <w:szCs w:val="28"/>
        </w:rPr>
        <w:t xml:space="preserve">What </w:t>
      </w:r>
      <w:r w:rsidR="00E2036B">
        <w:rPr>
          <w:b/>
          <w:sz w:val="28"/>
          <w:szCs w:val="28"/>
        </w:rPr>
        <w:t>E</w:t>
      </w:r>
      <w:r w:rsidRPr="00C610A2">
        <w:rPr>
          <w:b/>
          <w:sz w:val="28"/>
          <w:szCs w:val="28"/>
        </w:rPr>
        <w:t xml:space="preserve">vidence </w:t>
      </w:r>
      <w:r w:rsidR="00E2036B">
        <w:rPr>
          <w:b/>
          <w:sz w:val="28"/>
          <w:szCs w:val="28"/>
        </w:rPr>
        <w:t>D</w:t>
      </w:r>
      <w:r w:rsidRPr="00C610A2">
        <w:rPr>
          <w:b/>
          <w:sz w:val="28"/>
          <w:szCs w:val="28"/>
        </w:rPr>
        <w:t xml:space="preserve">o </w:t>
      </w:r>
      <w:r w:rsidR="00E2036B">
        <w:rPr>
          <w:b/>
          <w:sz w:val="28"/>
          <w:szCs w:val="28"/>
        </w:rPr>
        <w:t>W</w:t>
      </w:r>
      <w:r w:rsidRPr="00C610A2">
        <w:rPr>
          <w:b/>
          <w:sz w:val="28"/>
          <w:szCs w:val="28"/>
        </w:rPr>
        <w:t xml:space="preserve">e </w:t>
      </w:r>
      <w:r w:rsidR="00E2036B">
        <w:rPr>
          <w:b/>
          <w:sz w:val="28"/>
          <w:szCs w:val="28"/>
        </w:rPr>
        <w:t>H</w:t>
      </w:r>
      <w:r w:rsidRPr="00C610A2">
        <w:rPr>
          <w:b/>
          <w:sz w:val="28"/>
          <w:szCs w:val="28"/>
        </w:rPr>
        <w:t xml:space="preserve">ave </w:t>
      </w:r>
      <w:r w:rsidR="00E2036B">
        <w:rPr>
          <w:b/>
          <w:sz w:val="28"/>
          <w:szCs w:val="28"/>
        </w:rPr>
        <w:t>T</w:t>
      </w:r>
      <w:r w:rsidRPr="00C610A2">
        <w:rPr>
          <w:b/>
          <w:sz w:val="28"/>
          <w:szCs w:val="28"/>
        </w:rPr>
        <w:t xml:space="preserve">hat </w:t>
      </w:r>
      <w:r w:rsidR="00E2036B">
        <w:rPr>
          <w:b/>
          <w:sz w:val="28"/>
          <w:szCs w:val="28"/>
        </w:rPr>
        <w:t>the</w:t>
      </w:r>
      <w:r w:rsidRPr="00C610A2">
        <w:rPr>
          <w:b/>
          <w:sz w:val="28"/>
          <w:szCs w:val="28"/>
        </w:rPr>
        <w:t xml:space="preserve"> </w:t>
      </w:r>
      <w:proofErr w:type="gramStart"/>
      <w:r w:rsidRPr="00C610A2">
        <w:rPr>
          <w:b/>
          <w:sz w:val="28"/>
          <w:szCs w:val="28"/>
        </w:rPr>
        <w:t>Bible</w:t>
      </w:r>
      <w:proofErr w:type="gramEnd"/>
    </w:p>
    <w:p w14:paraId="2C6DF7D6" w14:textId="6224343D" w:rsidR="00DD1A76" w:rsidRDefault="00E2036B" w:rsidP="00E2036B">
      <w:pPr>
        <w:jc w:val="center"/>
        <w:rPr>
          <w:b/>
          <w:sz w:val="28"/>
          <w:szCs w:val="28"/>
        </w:rPr>
      </w:pPr>
      <w:r>
        <w:rPr>
          <w:b/>
          <w:sz w:val="28"/>
          <w:szCs w:val="28"/>
        </w:rPr>
        <w:t>I</w:t>
      </w:r>
      <w:r w:rsidR="00DD1A76" w:rsidRPr="00C610A2">
        <w:rPr>
          <w:b/>
          <w:sz w:val="28"/>
          <w:szCs w:val="28"/>
        </w:rPr>
        <w:t xml:space="preserve">s </w:t>
      </w:r>
      <w:r>
        <w:rPr>
          <w:b/>
          <w:sz w:val="28"/>
          <w:szCs w:val="28"/>
        </w:rPr>
        <w:t>T</w:t>
      </w:r>
      <w:r w:rsidR="00DD1A76" w:rsidRPr="00C610A2">
        <w:rPr>
          <w:b/>
          <w:sz w:val="28"/>
          <w:szCs w:val="28"/>
        </w:rPr>
        <w:t xml:space="preserve">he Word </w:t>
      </w:r>
      <w:r>
        <w:rPr>
          <w:b/>
          <w:sz w:val="28"/>
          <w:szCs w:val="28"/>
        </w:rPr>
        <w:t>of</w:t>
      </w:r>
      <w:r w:rsidR="00DD1A76" w:rsidRPr="00C610A2">
        <w:rPr>
          <w:b/>
          <w:sz w:val="28"/>
          <w:szCs w:val="28"/>
        </w:rPr>
        <w:t xml:space="preserve"> God</w:t>
      </w:r>
      <w:r>
        <w:rPr>
          <w:b/>
          <w:sz w:val="28"/>
          <w:szCs w:val="28"/>
        </w:rPr>
        <w:t>?</w:t>
      </w:r>
    </w:p>
    <w:p w14:paraId="4CD6716B" w14:textId="77777777" w:rsidR="00E2036B" w:rsidRDefault="00E2036B" w:rsidP="00E2036B">
      <w:pPr>
        <w:jc w:val="center"/>
        <w:rPr>
          <w:b/>
          <w:sz w:val="28"/>
          <w:szCs w:val="28"/>
        </w:rPr>
      </w:pPr>
    </w:p>
    <w:p w14:paraId="34093EC3" w14:textId="57C141BA" w:rsidR="00E2036B" w:rsidRDefault="00E2036B" w:rsidP="00E2036B">
      <w:pPr>
        <w:pStyle w:val="ListParagraph"/>
        <w:numPr>
          <w:ilvl w:val="0"/>
          <w:numId w:val="2"/>
        </w:numPr>
        <w:rPr>
          <w:b/>
          <w:sz w:val="28"/>
          <w:szCs w:val="28"/>
        </w:rPr>
      </w:pPr>
      <w:r>
        <w:rPr>
          <w:b/>
          <w:sz w:val="28"/>
          <w:szCs w:val="28"/>
        </w:rPr>
        <w:t>Historic Evidence</w:t>
      </w:r>
    </w:p>
    <w:p w14:paraId="186CDC6E" w14:textId="77777777" w:rsidR="00E2036B" w:rsidRDefault="00E2036B" w:rsidP="00E2036B">
      <w:pPr>
        <w:rPr>
          <w:b/>
          <w:sz w:val="28"/>
          <w:szCs w:val="28"/>
        </w:rPr>
      </w:pPr>
    </w:p>
    <w:p w14:paraId="085526E3" w14:textId="5C0C84EC" w:rsidR="00E2036B" w:rsidRDefault="00E2036B" w:rsidP="00E2036B">
      <w:pPr>
        <w:pStyle w:val="ListParagraph"/>
        <w:numPr>
          <w:ilvl w:val="0"/>
          <w:numId w:val="2"/>
        </w:numPr>
        <w:rPr>
          <w:b/>
          <w:sz w:val="28"/>
          <w:szCs w:val="28"/>
        </w:rPr>
      </w:pPr>
      <w:r>
        <w:rPr>
          <w:b/>
          <w:sz w:val="28"/>
          <w:szCs w:val="28"/>
        </w:rPr>
        <w:t>Scientific Evidence</w:t>
      </w:r>
    </w:p>
    <w:p w14:paraId="14126F7D" w14:textId="77777777" w:rsidR="00E2036B" w:rsidRPr="00E2036B" w:rsidRDefault="00E2036B" w:rsidP="00E2036B">
      <w:pPr>
        <w:pStyle w:val="ListParagraph"/>
        <w:rPr>
          <w:b/>
          <w:sz w:val="28"/>
          <w:szCs w:val="28"/>
        </w:rPr>
      </w:pPr>
    </w:p>
    <w:p w14:paraId="2506E1D5" w14:textId="30017855" w:rsidR="00E2036B" w:rsidRDefault="00E2036B" w:rsidP="00E2036B">
      <w:pPr>
        <w:pStyle w:val="ListParagraph"/>
        <w:numPr>
          <w:ilvl w:val="0"/>
          <w:numId w:val="2"/>
        </w:numPr>
        <w:rPr>
          <w:b/>
          <w:sz w:val="28"/>
          <w:szCs w:val="28"/>
        </w:rPr>
      </w:pPr>
      <w:r>
        <w:rPr>
          <w:b/>
          <w:sz w:val="28"/>
          <w:szCs w:val="28"/>
        </w:rPr>
        <w:t>Prophetic Evidence</w:t>
      </w:r>
    </w:p>
    <w:p w14:paraId="38107FA1" w14:textId="77777777" w:rsidR="00E2036B" w:rsidRPr="00E2036B" w:rsidRDefault="00E2036B" w:rsidP="00E2036B">
      <w:pPr>
        <w:pStyle w:val="ListParagraph"/>
        <w:rPr>
          <w:b/>
          <w:sz w:val="28"/>
          <w:szCs w:val="28"/>
        </w:rPr>
      </w:pPr>
    </w:p>
    <w:p w14:paraId="0B5ADE58" w14:textId="64CB8322" w:rsidR="00E2036B" w:rsidRDefault="00E2036B" w:rsidP="00E2036B">
      <w:pPr>
        <w:pStyle w:val="ListParagraph"/>
        <w:numPr>
          <w:ilvl w:val="0"/>
          <w:numId w:val="2"/>
        </w:numPr>
        <w:rPr>
          <w:b/>
          <w:sz w:val="28"/>
          <w:szCs w:val="28"/>
        </w:rPr>
      </w:pPr>
      <w:r>
        <w:rPr>
          <w:b/>
          <w:sz w:val="28"/>
          <w:szCs w:val="28"/>
        </w:rPr>
        <w:t>Thematic Evidence</w:t>
      </w:r>
    </w:p>
    <w:p w14:paraId="6E728A50" w14:textId="6D0D93DE" w:rsidR="008E4FD8" w:rsidRPr="008E4FD8" w:rsidRDefault="008E4FD8" w:rsidP="008E4FD8">
      <w:pPr>
        <w:rPr>
          <w:b/>
          <w:sz w:val="28"/>
          <w:szCs w:val="28"/>
        </w:rPr>
      </w:pPr>
    </w:p>
    <w:p w14:paraId="63229323" w14:textId="417A81BD" w:rsidR="00E2036B" w:rsidRPr="00E2036B" w:rsidRDefault="00E2036B" w:rsidP="00E2036B">
      <w:pPr>
        <w:pStyle w:val="ListParagraph"/>
        <w:numPr>
          <w:ilvl w:val="0"/>
          <w:numId w:val="2"/>
        </w:numPr>
        <w:rPr>
          <w:b/>
          <w:sz w:val="28"/>
          <w:szCs w:val="28"/>
        </w:rPr>
      </w:pPr>
      <w:r>
        <w:rPr>
          <w:b/>
          <w:sz w:val="28"/>
          <w:szCs w:val="28"/>
        </w:rPr>
        <w:t>Evidence of Changed Lives</w:t>
      </w:r>
    </w:p>
    <w:p w14:paraId="6B5724B2" w14:textId="77777777" w:rsidR="007802F5" w:rsidRDefault="007802F5" w:rsidP="00DD1A76">
      <w:pPr>
        <w:jc w:val="both"/>
        <w:rPr>
          <w:sz w:val="28"/>
          <w:szCs w:val="28"/>
        </w:rPr>
      </w:pPr>
    </w:p>
    <w:p w14:paraId="68A629F3" w14:textId="77777777" w:rsidR="007802F5" w:rsidRDefault="007802F5" w:rsidP="007802F5">
      <w:pPr>
        <w:jc w:val="center"/>
        <w:rPr>
          <w:b/>
          <w:bCs/>
          <w:sz w:val="28"/>
          <w:szCs w:val="28"/>
        </w:rPr>
      </w:pPr>
      <w:r>
        <w:rPr>
          <w:b/>
          <w:bCs/>
          <w:sz w:val="28"/>
          <w:szCs w:val="28"/>
        </w:rPr>
        <w:t xml:space="preserve">Has the Holy Spirit used God’s </w:t>
      </w:r>
      <w:proofErr w:type="gramStart"/>
      <w:r>
        <w:rPr>
          <w:b/>
          <w:bCs/>
          <w:sz w:val="28"/>
          <w:szCs w:val="28"/>
        </w:rPr>
        <w:t>Word</w:t>
      </w:r>
      <w:proofErr w:type="gramEnd"/>
      <w:r>
        <w:rPr>
          <w:b/>
          <w:bCs/>
          <w:sz w:val="28"/>
          <w:szCs w:val="28"/>
        </w:rPr>
        <w:t xml:space="preserve"> </w:t>
      </w:r>
    </w:p>
    <w:p w14:paraId="5392283E" w14:textId="446EC5C7" w:rsidR="007802F5" w:rsidRPr="007802F5" w:rsidRDefault="007802F5" w:rsidP="007802F5">
      <w:pPr>
        <w:jc w:val="center"/>
        <w:rPr>
          <w:b/>
          <w:bCs/>
          <w:sz w:val="28"/>
          <w:szCs w:val="28"/>
        </w:rPr>
      </w:pPr>
      <w:r>
        <w:rPr>
          <w:b/>
          <w:bCs/>
          <w:sz w:val="28"/>
          <w:szCs w:val="28"/>
        </w:rPr>
        <w:t>to point you to Jesus?</w:t>
      </w:r>
      <w:bookmarkStart w:id="0" w:name="_GoBack"/>
      <w:bookmarkEnd w:id="0"/>
    </w:p>
    <w:sectPr w:rsidR="007802F5" w:rsidRPr="007802F5" w:rsidSect="0097061D">
      <w:pgSz w:w="15840" w:h="12240" w:orient="landscape"/>
      <w:pgMar w:top="720" w:right="8352" w:bottom="72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1158"/>
    <w:multiLevelType w:val="hybridMultilevel"/>
    <w:tmpl w:val="2456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26AC5"/>
    <w:multiLevelType w:val="hybridMultilevel"/>
    <w:tmpl w:val="5E7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76"/>
    <w:rsid w:val="00161F2A"/>
    <w:rsid w:val="00433CBB"/>
    <w:rsid w:val="004340B7"/>
    <w:rsid w:val="005922B0"/>
    <w:rsid w:val="006943F6"/>
    <w:rsid w:val="00730CE0"/>
    <w:rsid w:val="007409EE"/>
    <w:rsid w:val="007802F5"/>
    <w:rsid w:val="008E4FD8"/>
    <w:rsid w:val="00C55E39"/>
    <w:rsid w:val="00DD1A76"/>
    <w:rsid w:val="00E2036B"/>
    <w:rsid w:val="00E9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5D7"/>
  <w15:chartTrackingRefBased/>
  <w15:docId w15:val="{19060E5C-84B1-405B-8523-37149DE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7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A76"/>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D1A76"/>
    <w:pPr>
      <w:ind w:left="720"/>
      <w:contextualSpacing/>
    </w:pPr>
  </w:style>
  <w:style w:type="paragraph" w:styleId="Title">
    <w:name w:val="Title"/>
    <w:basedOn w:val="Normal"/>
    <w:link w:val="TitleChar"/>
    <w:qFormat/>
    <w:rsid w:val="00DD1A76"/>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DD1A7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dcterms:created xsi:type="dcterms:W3CDTF">2023-07-19T15:22:00Z</dcterms:created>
  <dcterms:modified xsi:type="dcterms:W3CDTF">2023-07-19T15:23:00Z</dcterms:modified>
</cp:coreProperties>
</file>