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CB32" w14:textId="77777777" w:rsidR="00FB2B21" w:rsidRPr="005F5219" w:rsidRDefault="00FB2B21" w:rsidP="00FB2B21">
      <w:pPr>
        <w:pStyle w:val="NoSpacing"/>
        <w:jc w:val="center"/>
        <w:rPr>
          <w:b/>
          <w:bCs/>
          <w:sz w:val="28"/>
          <w:szCs w:val="28"/>
        </w:rPr>
      </w:pPr>
      <w:r w:rsidRPr="005F5219">
        <w:rPr>
          <w:b/>
          <w:bCs/>
          <w:sz w:val="28"/>
          <w:szCs w:val="28"/>
        </w:rPr>
        <w:t>Living as Foreigners</w:t>
      </w:r>
    </w:p>
    <w:p w14:paraId="277129A9" w14:textId="77777777" w:rsidR="00FB2B21" w:rsidRPr="005F5219" w:rsidRDefault="00FB2B21" w:rsidP="00FB2B21">
      <w:pPr>
        <w:pStyle w:val="NoSpacing"/>
        <w:jc w:val="center"/>
        <w:rPr>
          <w:b/>
          <w:bCs/>
          <w:sz w:val="28"/>
          <w:szCs w:val="28"/>
        </w:rPr>
      </w:pPr>
      <w:r w:rsidRPr="005F5219">
        <w:rPr>
          <w:b/>
          <w:bCs/>
          <w:sz w:val="28"/>
          <w:szCs w:val="28"/>
        </w:rPr>
        <w:t>(How to Survive in a Hostile World)</w:t>
      </w:r>
    </w:p>
    <w:p w14:paraId="3B5812D5" w14:textId="77777777" w:rsidR="00FB2B21" w:rsidRPr="005F5219" w:rsidRDefault="00FB2B21" w:rsidP="00FB2B21">
      <w:pPr>
        <w:pStyle w:val="NoSpacing"/>
        <w:jc w:val="center"/>
        <w:rPr>
          <w:b/>
          <w:bCs/>
          <w:sz w:val="28"/>
          <w:szCs w:val="28"/>
        </w:rPr>
      </w:pPr>
      <w:r w:rsidRPr="005F5219">
        <w:rPr>
          <w:b/>
          <w:bCs/>
          <w:sz w:val="28"/>
          <w:szCs w:val="28"/>
        </w:rPr>
        <w:t>1 Peter</w:t>
      </w:r>
      <w:r>
        <w:rPr>
          <w:b/>
          <w:bCs/>
          <w:sz w:val="28"/>
          <w:szCs w:val="28"/>
        </w:rPr>
        <w:t>: Part 3</w:t>
      </w:r>
    </w:p>
    <w:p w14:paraId="3CD7586F" w14:textId="77777777" w:rsidR="00FB2B21" w:rsidRPr="005F5219" w:rsidRDefault="00FB2B21" w:rsidP="00FB2B21">
      <w:pPr>
        <w:pStyle w:val="NoSpacing"/>
        <w:jc w:val="center"/>
        <w:rPr>
          <w:b/>
          <w:bCs/>
          <w:sz w:val="28"/>
          <w:szCs w:val="28"/>
        </w:rPr>
      </w:pPr>
      <w:r>
        <w:rPr>
          <w:b/>
          <w:bCs/>
          <w:sz w:val="28"/>
          <w:szCs w:val="28"/>
        </w:rPr>
        <w:t>Living with the Future in Mind</w:t>
      </w:r>
      <w:r w:rsidRPr="005F5219">
        <w:rPr>
          <w:b/>
          <w:bCs/>
          <w:sz w:val="28"/>
          <w:szCs w:val="28"/>
        </w:rPr>
        <w:t>: 1 Peter 1:1</w:t>
      </w:r>
      <w:r>
        <w:rPr>
          <w:b/>
          <w:bCs/>
          <w:sz w:val="28"/>
          <w:szCs w:val="28"/>
        </w:rPr>
        <w:t>3-25</w:t>
      </w:r>
    </w:p>
    <w:p w14:paraId="2C68791C" w14:textId="77777777" w:rsidR="00FB2B21" w:rsidRDefault="00FB2B21" w:rsidP="00FB2B21">
      <w:pPr>
        <w:pStyle w:val="NoSpacing"/>
        <w:jc w:val="both"/>
        <w:rPr>
          <w:sz w:val="28"/>
          <w:szCs w:val="28"/>
        </w:rPr>
      </w:pPr>
    </w:p>
    <w:p w14:paraId="5F42FDCD" w14:textId="21AA3B71" w:rsidR="00FB2B21" w:rsidRPr="00510C88" w:rsidRDefault="00FB2B21" w:rsidP="00FB2B21">
      <w:pPr>
        <w:pStyle w:val="NoSpacing"/>
        <w:jc w:val="both"/>
        <w:rPr>
          <w:b/>
          <w:bCs/>
          <w:sz w:val="28"/>
          <w:szCs w:val="28"/>
        </w:rPr>
      </w:pPr>
      <w:r w:rsidRPr="00510C88">
        <w:rPr>
          <w:b/>
          <w:bCs/>
          <w:sz w:val="28"/>
          <w:szCs w:val="28"/>
        </w:rPr>
        <w:t>I was with them in this world so they would be filled with my joy. I have given them your word. And the world hates them because they do not belong to the world, just as I do not belong to the world. I’m not asking you to take them out of the world, but to keep them safe from the evil one. They do not belong to this world any more than I do.  Make them holy by your truth; teach them your word, which is truth. Just as you sent me into the world, I am sending them into the world.  John 17:13-1</w:t>
      </w:r>
      <w:r>
        <w:rPr>
          <w:b/>
          <w:bCs/>
          <w:sz w:val="28"/>
          <w:szCs w:val="28"/>
        </w:rPr>
        <w:t>8</w:t>
      </w:r>
    </w:p>
    <w:p w14:paraId="7D394D6D" w14:textId="77777777" w:rsidR="00FB2B21" w:rsidRDefault="00FB2B21" w:rsidP="00FB2B21">
      <w:pPr>
        <w:pStyle w:val="NoSpacing"/>
        <w:jc w:val="both"/>
        <w:rPr>
          <w:sz w:val="28"/>
          <w:szCs w:val="28"/>
        </w:rPr>
      </w:pPr>
    </w:p>
    <w:p w14:paraId="6108CE7F" w14:textId="77777777" w:rsidR="00FB2B21" w:rsidRDefault="00FB2B21" w:rsidP="00FB2B21">
      <w:pPr>
        <w:pStyle w:val="NoSpacing"/>
        <w:jc w:val="both"/>
        <w:rPr>
          <w:sz w:val="28"/>
          <w:szCs w:val="28"/>
        </w:rPr>
      </w:pPr>
    </w:p>
    <w:p w14:paraId="6D940A8A" w14:textId="77777777" w:rsidR="00FB2B21" w:rsidRDefault="00FB2B21" w:rsidP="00FB2B21">
      <w:pPr>
        <w:pStyle w:val="NoSpacing"/>
        <w:jc w:val="center"/>
        <w:rPr>
          <w:sz w:val="28"/>
          <w:szCs w:val="28"/>
        </w:rPr>
      </w:pPr>
      <w:r>
        <w:rPr>
          <w:b/>
          <w:sz w:val="28"/>
          <w:szCs w:val="28"/>
        </w:rPr>
        <w:t>H</w:t>
      </w:r>
      <w:r w:rsidRPr="006C266A">
        <w:rPr>
          <w:b/>
          <w:sz w:val="28"/>
          <w:szCs w:val="28"/>
        </w:rPr>
        <w:t>ow do we survive in a hostile world?</w:t>
      </w:r>
    </w:p>
    <w:p w14:paraId="63653FD9" w14:textId="77777777" w:rsidR="00FB2B21" w:rsidRDefault="00FB2B21" w:rsidP="00FB2B21">
      <w:pPr>
        <w:pStyle w:val="NoSpacing"/>
        <w:jc w:val="both"/>
        <w:rPr>
          <w:sz w:val="28"/>
          <w:szCs w:val="28"/>
        </w:rPr>
      </w:pPr>
    </w:p>
    <w:p w14:paraId="40F76994" w14:textId="6542DDC6" w:rsidR="00FB2B21" w:rsidRPr="00FB2B21" w:rsidRDefault="00FB2B21" w:rsidP="00FB2B21">
      <w:pPr>
        <w:pStyle w:val="NoSpacing"/>
        <w:numPr>
          <w:ilvl w:val="0"/>
          <w:numId w:val="1"/>
        </w:numPr>
        <w:jc w:val="both"/>
        <w:rPr>
          <w:sz w:val="28"/>
          <w:szCs w:val="28"/>
        </w:rPr>
      </w:pPr>
      <w:r>
        <w:rPr>
          <w:b/>
          <w:sz w:val="28"/>
          <w:szCs w:val="28"/>
        </w:rPr>
        <w:t>We remember who we are</w:t>
      </w:r>
      <w:r>
        <w:rPr>
          <w:sz w:val="28"/>
          <w:szCs w:val="28"/>
        </w:rPr>
        <w:t xml:space="preserve">.  </w:t>
      </w:r>
    </w:p>
    <w:p w14:paraId="0859D494" w14:textId="11B2B06D" w:rsidR="00FB2B21" w:rsidRDefault="00FB2B21" w:rsidP="00FB2B21">
      <w:pPr>
        <w:pStyle w:val="NoSpacing"/>
        <w:numPr>
          <w:ilvl w:val="0"/>
          <w:numId w:val="1"/>
        </w:numPr>
        <w:jc w:val="both"/>
        <w:rPr>
          <w:sz w:val="28"/>
          <w:szCs w:val="28"/>
        </w:rPr>
      </w:pPr>
      <w:r>
        <w:rPr>
          <w:b/>
          <w:bCs/>
          <w:sz w:val="28"/>
          <w:szCs w:val="28"/>
        </w:rPr>
        <w:t xml:space="preserve">We focus on our future </w:t>
      </w:r>
      <w:proofErr w:type="gramStart"/>
      <w:r>
        <w:rPr>
          <w:b/>
          <w:bCs/>
          <w:sz w:val="28"/>
          <w:szCs w:val="28"/>
        </w:rPr>
        <w:t>hope</w:t>
      </w:r>
      <w:proofErr w:type="gramEnd"/>
      <w:r>
        <w:rPr>
          <w:b/>
          <w:bCs/>
          <w:sz w:val="28"/>
          <w:szCs w:val="28"/>
        </w:rPr>
        <w:t>.</w:t>
      </w:r>
    </w:p>
    <w:p w14:paraId="7FF7ABBE" w14:textId="77777777" w:rsidR="00FB2B21" w:rsidRDefault="00FB2B21" w:rsidP="00FB2B21">
      <w:pPr>
        <w:pStyle w:val="NoSpacing"/>
        <w:jc w:val="both"/>
        <w:rPr>
          <w:b/>
          <w:sz w:val="28"/>
          <w:szCs w:val="28"/>
        </w:rPr>
      </w:pPr>
    </w:p>
    <w:p w14:paraId="0CBAF974" w14:textId="77777777" w:rsidR="00FB2B21" w:rsidRDefault="00FB2B21" w:rsidP="00FB2B21">
      <w:pPr>
        <w:pStyle w:val="NoSpacing"/>
        <w:jc w:val="both"/>
        <w:rPr>
          <w:b/>
          <w:sz w:val="28"/>
          <w:szCs w:val="28"/>
        </w:rPr>
      </w:pPr>
    </w:p>
    <w:p w14:paraId="5B849920" w14:textId="77777777" w:rsidR="00FB2B21" w:rsidRDefault="00FB2B21" w:rsidP="00FB2B21">
      <w:pPr>
        <w:pStyle w:val="NoSpacing"/>
        <w:jc w:val="center"/>
        <w:rPr>
          <w:sz w:val="28"/>
          <w:szCs w:val="28"/>
        </w:rPr>
      </w:pPr>
      <w:r>
        <w:rPr>
          <w:b/>
          <w:sz w:val="28"/>
          <w:szCs w:val="28"/>
        </w:rPr>
        <w:t>We live with the future in mind</w:t>
      </w:r>
      <w:r>
        <w:rPr>
          <w:sz w:val="28"/>
          <w:szCs w:val="28"/>
        </w:rPr>
        <w:t>.</w:t>
      </w:r>
    </w:p>
    <w:p w14:paraId="08F33945" w14:textId="77777777" w:rsidR="00FB2B21" w:rsidRDefault="00FB2B21" w:rsidP="00FB2B21">
      <w:pPr>
        <w:pStyle w:val="NoSpacing"/>
        <w:jc w:val="both"/>
        <w:rPr>
          <w:sz w:val="28"/>
          <w:szCs w:val="28"/>
        </w:rPr>
      </w:pPr>
    </w:p>
    <w:p w14:paraId="7C59B10E" w14:textId="7C009FD1" w:rsidR="00FB2B21" w:rsidRPr="006C266A" w:rsidRDefault="00FB2B21" w:rsidP="00FB2B21">
      <w:pPr>
        <w:pStyle w:val="NoSpacing"/>
        <w:jc w:val="both"/>
        <w:rPr>
          <w:b/>
          <w:sz w:val="28"/>
          <w:szCs w:val="28"/>
        </w:rPr>
      </w:pPr>
      <w:r w:rsidRPr="006C266A">
        <w:rPr>
          <w:b/>
          <w:sz w:val="28"/>
          <w:szCs w:val="28"/>
        </w:rPr>
        <w:t>“</w:t>
      </w:r>
      <w:proofErr w:type="gramStart"/>
      <w:r w:rsidRPr="006C266A">
        <w:rPr>
          <w:b/>
          <w:sz w:val="28"/>
          <w:szCs w:val="28"/>
        </w:rPr>
        <w:t>So</w:t>
      </w:r>
      <w:proofErr w:type="gramEnd"/>
      <w:r w:rsidRPr="006C266A">
        <w:rPr>
          <w:b/>
          <w:sz w:val="28"/>
          <w:szCs w:val="28"/>
        </w:rPr>
        <w:t xml:space="preserve"> think clearly and exercise self-control. Look forward to the gracious salvation that will come to you when Jesus Christ is revealed to the world. </w:t>
      </w:r>
      <w:proofErr w:type="gramStart"/>
      <w:r w:rsidRPr="006C266A">
        <w:rPr>
          <w:b/>
          <w:sz w:val="28"/>
          <w:szCs w:val="28"/>
        </w:rPr>
        <w:t>So</w:t>
      </w:r>
      <w:proofErr w:type="gramEnd"/>
      <w:r w:rsidRPr="006C266A">
        <w:rPr>
          <w:b/>
          <w:sz w:val="28"/>
          <w:szCs w:val="28"/>
        </w:rPr>
        <w:t xml:space="preserve"> you must live as God’s obedient children. Don’t slip back into your old ways of living to satisfy your own desires. You didn’t know any better then. But now you must be holy in everything you do, just as God who chose you is holy.  For the Scriptures say, ‘You must be holy because I am holy.’  And remember that the heavenly Father to whom you pray has no favorites. He will judge or reward you according to what you do. </w:t>
      </w:r>
      <w:proofErr w:type="gramStart"/>
      <w:r w:rsidRPr="006C266A">
        <w:rPr>
          <w:b/>
          <w:sz w:val="28"/>
          <w:szCs w:val="28"/>
        </w:rPr>
        <w:t>So</w:t>
      </w:r>
      <w:proofErr w:type="gramEnd"/>
      <w:r w:rsidRPr="006C266A">
        <w:rPr>
          <w:b/>
          <w:sz w:val="28"/>
          <w:szCs w:val="28"/>
        </w:rPr>
        <w:t xml:space="preserve"> you must live in reverent fear of him during your time as ‘foreigners in the land.’ For you know that God paid a ransom to save you from the empty life you inherited from your ancestors. And the ransom he paid was not mere gold or silver. It was the precious blood of Christ, the sinless, spotless Lamb of God. God chose him as your ransom long before the world began, but he has now revealed him to you in these last days. Through Christ you have come to trust in God. And you have placed your faith and hope in God because he raised Christ from the dead and gave him great glory. You were cleansed from your sins when you obeyed the truth, so now you must show sincere love to each other as brothers and sisters. Love each other deeply with all your heart. For you have been born again, but not to a life that will quickly end. Your new life will last forever because it comes from the eternal, living word of God. As the Scriptures say, ‘People are like grass; their beauty is like a flower in the field. The grass withers and the flower fades. But the word of the Lord remains forever.’ And that word is the Good News that was preached to you. 1 Peter 1:13-2</w:t>
      </w:r>
      <w:r>
        <w:rPr>
          <w:b/>
          <w:sz w:val="28"/>
          <w:szCs w:val="28"/>
        </w:rPr>
        <w:t>5</w:t>
      </w:r>
    </w:p>
    <w:p w14:paraId="17EA54C2" w14:textId="77777777" w:rsidR="00FB2B21" w:rsidRPr="006C266A" w:rsidRDefault="00FB2B21" w:rsidP="00FB2B21">
      <w:pPr>
        <w:pStyle w:val="NoSpacing"/>
        <w:jc w:val="both"/>
        <w:rPr>
          <w:sz w:val="28"/>
          <w:szCs w:val="28"/>
        </w:rPr>
      </w:pPr>
    </w:p>
    <w:p w14:paraId="213F946F" w14:textId="77777777" w:rsidR="00FB2B21" w:rsidRDefault="00FB2B21" w:rsidP="00FB2B21">
      <w:pPr>
        <w:pStyle w:val="NoSpacing"/>
        <w:jc w:val="both"/>
        <w:rPr>
          <w:sz w:val="28"/>
          <w:szCs w:val="28"/>
        </w:rPr>
      </w:pPr>
    </w:p>
    <w:p w14:paraId="1F2E257E" w14:textId="77777777" w:rsidR="00FB2B21" w:rsidRDefault="00FB2B21" w:rsidP="00FB2B21">
      <w:pPr>
        <w:pStyle w:val="NoSpacing"/>
        <w:jc w:val="center"/>
        <w:rPr>
          <w:b/>
          <w:sz w:val="28"/>
          <w:szCs w:val="28"/>
        </w:rPr>
      </w:pPr>
      <w:r>
        <w:rPr>
          <w:b/>
          <w:sz w:val="28"/>
          <w:szCs w:val="28"/>
        </w:rPr>
        <w:t>Two Future Events that will Impact Everyone!</w:t>
      </w:r>
    </w:p>
    <w:p w14:paraId="48610AF8" w14:textId="77777777" w:rsidR="00FB2B21" w:rsidRDefault="00FB2B21" w:rsidP="00FB2B21">
      <w:pPr>
        <w:pStyle w:val="NoSpacing"/>
        <w:jc w:val="both"/>
        <w:rPr>
          <w:sz w:val="28"/>
          <w:szCs w:val="28"/>
        </w:rPr>
      </w:pPr>
    </w:p>
    <w:p w14:paraId="037C17A1" w14:textId="77777777" w:rsidR="00FB2B21" w:rsidRDefault="00FB2B21" w:rsidP="00FB2B21">
      <w:pPr>
        <w:pStyle w:val="NoSpacing"/>
        <w:numPr>
          <w:ilvl w:val="0"/>
          <w:numId w:val="4"/>
        </w:numPr>
        <w:rPr>
          <w:b/>
          <w:sz w:val="28"/>
          <w:szCs w:val="28"/>
        </w:rPr>
      </w:pPr>
      <w:r>
        <w:rPr>
          <w:b/>
          <w:sz w:val="28"/>
          <w:szCs w:val="28"/>
        </w:rPr>
        <w:t>The revelation of Jesus Christ.</w:t>
      </w:r>
    </w:p>
    <w:p w14:paraId="776F6AAC" w14:textId="77777777" w:rsidR="00FB2B21" w:rsidRPr="00505E14" w:rsidRDefault="00FB2B21" w:rsidP="00FB2B21">
      <w:pPr>
        <w:pStyle w:val="NoSpacing"/>
        <w:numPr>
          <w:ilvl w:val="0"/>
          <w:numId w:val="4"/>
        </w:numPr>
        <w:rPr>
          <w:b/>
          <w:sz w:val="28"/>
          <w:szCs w:val="28"/>
        </w:rPr>
      </w:pPr>
      <w:r>
        <w:rPr>
          <w:b/>
          <w:sz w:val="28"/>
          <w:szCs w:val="28"/>
        </w:rPr>
        <w:t>The judgment of God.</w:t>
      </w:r>
    </w:p>
    <w:p w14:paraId="085C3DC0" w14:textId="77777777" w:rsidR="00FB2B21" w:rsidRDefault="00FB2B21" w:rsidP="00FB2B21">
      <w:pPr>
        <w:pStyle w:val="NoSpacing"/>
        <w:jc w:val="both"/>
        <w:rPr>
          <w:sz w:val="28"/>
          <w:szCs w:val="28"/>
        </w:rPr>
      </w:pPr>
    </w:p>
    <w:p w14:paraId="06E89B01" w14:textId="77777777" w:rsidR="00FB2B21" w:rsidRDefault="00FB2B21" w:rsidP="00FB2B21">
      <w:pPr>
        <w:pStyle w:val="NoSpacing"/>
        <w:jc w:val="center"/>
        <w:rPr>
          <w:b/>
          <w:sz w:val="28"/>
          <w:szCs w:val="28"/>
        </w:rPr>
      </w:pPr>
    </w:p>
    <w:p w14:paraId="248F349B" w14:textId="77777777" w:rsidR="00FB2B21" w:rsidRDefault="00FB2B21" w:rsidP="00FB2B21">
      <w:pPr>
        <w:pStyle w:val="NoSpacing"/>
        <w:jc w:val="center"/>
        <w:rPr>
          <w:b/>
          <w:sz w:val="28"/>
          <w:szCs w:val="28"/>
        </w:rPr>
      </w:pPr>
      <w:r>
        <w:rPr>
          <w:b/>
          <w:sz w:val="28"/>
          <w:szCs w:val="28"/>
        </w:rPr>
        <w:t xml:space="preserve">So how should we live in light of </w:t>
      </w:r>
    </w:p>
    <w:p w14:paraId="24E1DD7A" w14:textId="77777777" w:rsidR="00FB2B21" w:rsidRDefault="00FB2B21" w:rsidP="00FB2B21">
      <w:pPr>
        <w:pStyle w:val="NoSpacing"/>
        <w:jc w:val="center"/>
        <w:rPr>
          <w:b/>
          <w:sz w:val="28"/>
          <w:szCs w:val="28"/>
        </w:rPr>
      </w:pPr>
      <w:r>
        <w:rPr>
          <w:b/>
          <w:sz w:val="28"/>
          <w:szCs w:val="28"/>
        </w:rPr>
        <w:t>these two future events?</w:t>
      </w:r>
    </w:p>
    <w:p w14:paraId="07FA4985" w14:textId="77777777" w:rsidR="00FB2B21" w:rsidRDefault="00FB2B21" w:rsidP="00FB2B21">
      <w:pPr>
        <w:pStyle w:val="NoSpacing"/>
        <w:jc w:val="center"/>
        <w:rPr>
          <w:b/>
          <w:sz w:val="28"/>
          <w:szCs w:val="28"/>
        </w:rPr>
      </w:pPr>
    </w:p>
    <w:p w14:paraId="17BBB05D" w14:textId="77777777" w:rsidR="00FB2B21" w:rsidRDefault="00FB2B21" w:rsidP="00FB2B21">
      <w:pPr>
        <w:pStyle w:val="NoSpacing"/>
        <w:jc w:val="both"/>
        <w:rPr>
          <w:b/>
          <w:sz w:val="28"/>
          <w:szCs w:val="28"/>
        </w:rPr>
      </w:pPr>
      <w:r>
        <w:rPr>
          <w:b/>
          <w:sz w:val="28"/>
          <w:szCs w:val="28"/>
        </w:rPr>
        <w:t>1. Live as holy, obedient children.</w:t>
      </w:r>
    </w:p>
    <w:p w14:paraId="4EB57B08" w14:textId="77777777" w:rsidR="00FB2B21" w:rsidRDefault="00FB2B21" w:rsidP="00FB2B21">
      <w:pPr>
        <w:pStyle w:val="NoSpacing"/>
        <w:jc w:val="both"/>
        <w:rPr>
          <w:b/>
          <w:sz w:val="28"/>
          <w:szCs w:val="28"/>
        </w:rPr>
      </w:pPr>
    </w:p>
    <w:p w14:paraId="1169CACC" w14:textId="77777777" w:rsidR="00FB2B21" w:rsidRDefault="00FB2B21" w:rsidP="00FB2B21">
      <w:pPr>
        <w:pStyle w:val="NoSpacing"/>
        <w:jc w:val="both"/>
        <w:rPr>
          <w:b/>
          <w:sz w:val="28"/>
          <w:szCs w:val="28"/>
        </w:rPr>
      </w:pPr>
    </w:p>
    <w:p w14:paraId="27EFCD42" w14:textId="233DB587" w:rsidR="00FB2B21" w:rsidRDefault="00FB2B21" w:rsidP="00FB2B21">
      <w:pPr>
        <w:pStyle w:val="NoSpacing"/>
        <w:jc w:val="both"/>
        <w:rPr>
          <w:b/>
          <w:sz w:val="28"/>
          <w:szCs w:val="28"/>
        </w:rPr>
      </w:pPr>
      <w:r>
        <w:rPr>
          <w:b/>
          <w:sz w:val="28"/>
          <w:szCs w:val="28"/>
        </w:rPr>
        <w:t>2. Live in reverent fear.</w:t>
      </w:r>
    </w:p>
    <w:p w14:paraId="61BE1D80" w14:textId="77777777" w:rsidR="00FB2B21" w:rsidRDefault="00FB2B21" w:rsidP="00FB2B21">
      <w:pPr>
        <w:pStyle w:val="NoSpacing"/>
        <w:jc w:val="both"/>
        <w:rPr>
          <w:b/>
          <w:sz w:val="28"/>
          <w:szCs w:val="28"/>
        </w:rPr>
      </w:pPr>
    </w:p>
    <w:p w14:paraId="750D5797" w14:textId="77777777" w:rsidR="00FB2B21" w:rsidRDefault="00FB2B21" w:rsidP="00FB2B21">
      <w:pPr>
        <w:pStyle w:val="NoSpacing"/>
        <w:jc w:val="both"/>
        <w:rPr>
          <w:b/>
          <w:sz w:val="28"/>
          <w:szCs w:val="28"/>
        </w:rPr>
      </w:pPr>
    </w:p>
    <w:p w14:paraId="7CBE11DE" w14:textId="557E9B01" w:rsidR="00FB2B21" w:rsidRDefault="00FB2B21" w:rsidP="00FB2B21">
      <w:pPr>
        <w:pStyle w:val="NoSpacing"/>
        <w:jc w:val="both"/>
        <w:rPr>
          <w:b/>
          <w:sz w:val="28"/>
          <w:szCs w:val="28"/>
        </w:rPr>
      </w:pPr>
      <w:r>
        <w:rPr>
          <w:b/>
          <w:sz w:val="28"/>
          <w:szCs w:val="28"/>
        </w:rPr>
        <w:t>3. Show sincere love.</w:t>
      </w:r>
    </w:p>
    <w:p w14:paraId="5E6846A6" w14:textId="77777777" w:rsidR="00FB2B21" w:rsidRDefault="00FB2B21" w:rsidP="00FB2B21"/>
    <w:p w14:paraId="48B868BF" w14:textId="77777777" w:rsidR="00AA0CEE" w:rsidRDefault="00AA0CEE"/>
    <w:sectPr w:rsidR="00AA0CEE" w:rsidSect="00111BCA">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1216D"/>
    <w:multiLevelType w:val="hybridMultilevel"/>
    <w:tmpl w:val="157E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34ABE"/>
    <w:multiLevelType w:val="hybridMultilevel"/>
    <w:tmpl w:val="E274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D1090"/>
    <w:multiLevelType w:val="hybridMultilevel"/>
    <w:tmpl w:val="0FCC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40828"/>
    <w:multiLevelType w:val="hybridMultilevel"/>
    <w:tmpl w:val="B9DE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685749">
    <w:abstractNumId w:val="1"/>
  </w:num>
  <w:num w:numId="2" w16cid:durableId="780490995">
    <w:abstractNumId w:val="0"/>
  </w:num>
  <w:num w:numId="3" w16cid:durableId="1902329498">
    <w:abstractNumId w:val="2"/>
  </w:num>
  <w:num w:numId="4" w16cid:durableId="456262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21"/>
    <w:rsid w:val="00AA0CEE"/>
    <w:rsid w:val="00FB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BE231"/>
  <w15:chartTrackingRefBased/>
  <w15:docId w15:val="{B5809590-AE5E-4270-8A8D-7F763159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2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2B21"/>
    <w:pPr>
      <w:spacing w:after="0" w:line="240" w:lineRule="auto"/>
    </w:pPr>
    <w:rPr>
      <w:rFonts w:ascii="Times New Roman" w:hAnsi="Times New Roman"/>
      <w:kern w:val="0"/>
      <w:sz w:val="24"/>
      <w:szCs w:val="24"/>
      <w14:ligatures w14:val="none"/>
    </w:rPr>
  </w:style>
  <w:style w:type="character" w:customStyle="1" w:styleId="NoSpacingChar">
    <w:name w:val="No Spacing Char"/>
    <w:basedOn w:val="DefaultParagraphFont"/>
    <w:link w:val="NoSpacing"/>
    <w:uiPriority w:val="1"/>
    <w:rsid w:val="00FB2B21"/>
    <w:rPr>
      <w:rFonts w:ascii="Times New Roman" w:hAnsi="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
  <cp:revision>1</cp:revision>
  <dcterms:created xsi:type="dcterms:W3CDTF">2024-01-08T18:31:00Z</dcterms:created>
</cp:coreProperties>
</file>