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994E7" w14:textId="7849E08F" w:rsidR="009D1947" w:rsidRPr="00571679" w:rsidRDefault="009D1947" w:rsidP="009D1947">
      <w:pPr>
        <w:pStyle w:val="BodyText"/>
        <w:jc w:val="center"/>
        <w:rPr>
          <w:bCs/>
          <w:sz w:val="28"/>
          <w:szCs w:val="28"/>
        </w:rPr>
      </w:pPr>
      <w:r w:rsidRPr="00571679">
        <w:rPr>
          <w:bCs/>
          <w:sz w:val="28"/>
          <w:szCs w:val="28"/>
        </w:rPr>
        <w:t>How to Survive in a Hostile World</w:t>
      </w:r>
    </w:p>
    <w:p w14:paraId="33F3C5ED" w14:textId="5662982C" w:rsidR="009D1947" w:rsidRDefault="009D1947" w:rsidP="00A82EB4">
      <w:pPr>
        <w:pStyle w:val="BodyText"/>
        <w:jc w:val="center"/>
        <w:rPr>
          <w:bCs/>
          <w:sz w:val="28"/>
          <w:szCs w:val="28"/>
        </w:rPr>
      </w:pPr>
      <w:r>
        <w:rPr>
          <w:bCs/>
          <w:sz w:val="28"/>
          <w:szCs w:val="28"/>
        </w:rPr>
        <w:t>Crave God’s Word</w:t>
      </w:r>
      <w:r w:rsidRPr="00571679">
        <w:rPr>
          <w:bCs/>
          <w:sz w:val="28"/>
          <w:szCs w:val="28"/>
        </w:rPr>
        <w:t xml:space="preserve">: 1 Peter </w:t>
      </w:r>
      <w:r>
        <w:rPr>
          <w:bCs/>
          <w:sz w:val="28"/>
          <w:szCs w:val="28"/>
        </w:rPr>
        <w:t>1:23-2:3</w:t>
      </w:r>
    </w:p>
    <w:p w14:paraId="65C391BD" w14:textId="77777777" w:rsidR="009D1947" w:rsidRDefault="009D1947" w:rsidP="009D1947">
      <w:pPr>
        <w:pStyle w:val="BodyText"/>
        <w:jc w:val="center"/>
        <w:rPr>
          <w:bCs/>
          <w:sz w:val="28"/>
          <w:szCs w:val="28"/>
        </w:rPr>
      </w:pPr>
    </w:p>
    <w:p w14:paraId="31B4D788" w14:textId="77777777" w:rsidR="009D1947" w:rsidRPr="008E2436" w:rsidRDefault="009D1947" w:rsidP="009D1947">
      <w:pPr>
        <w:pStyle w:val="BodyText"/>
        <w:rPr>
          <w:bCs/>
          <w:sz w:val="28"/>
          <w:szCs w:val="28"/>
        </w:rPr>
      </w:pPr>
      <w:r w:rsidRPr="008E2436">
        <w:rPr>
          <w:bCs/>
          <w:sz w:val="28"/>
          <w:szCs w:val="28"/>
        </w:rPr>
        <w:t>•</w:t>
      </w:r>
      <w:r w:rsidRPr="008E2436">
        <w:rPr>
          <w:bCs/>
          <w:sz w:val="28"/>
          <w:szCs w:val="28"/>
        </w:rPr>
        <w:tab/>
        <w:t xml:space="preserve">This is God’s Word.  </w:t>
      </w:r>
    </w:p>
    <w:p w14:paraId="01BD59B2" w14:textId="77777777" w:rsidR="009D1947" w:rsidRPr="008E2436" w:rsidRDefault="009D1947" w:rsidP="009D1947">
      <w:pPr>
        <w:pStyle w:val="BodyText"/>
        <w:rPr>
          <w:bCs/>
          <w:sz w:val="28"/>
          <w:szCs w:val="28"/>
        </w:rPr>
      </w:pPr>
      <w:r w:rsidRPr="008E2436">
        <w:rPr>
          <w:bCs/>
          <w:sz w:val="28"/>
          <w:szCs w:val="28"/>
        </w:rPr>
        <w:t>•</w:t>
      </w:r>
      <w:r w:rsidRPr="008E2436">
        <w:rPr>
          <w:bCs/>
          <w:sz w:val="28"/>
          <w:szCs w:val="28"/>
        </w:rPr>
        <w:tab/>
        <w:t xml:space="preserve">It is a perfect treasure of divine instruction. </w:t>
      </w:r>
    </w:p>
    <w:p w14:paraId="5826BA9C" w14:textId="77777777" w:rsidR="009D1947" w:rsidRPr="008E2436" w:rsidRDefault="009D1947" w:rsidP="009D1947">
      <w:pPr>
        <w:pStyle w:val="BodyText"/>
        <w:rPr>
          <w:bCs/>
          <w:sz w:val="28"/>
          <w:szCs w:val="28"/>
        </w:rPr>
      </w:pPr>
      <w:r w:rsidRPr="008E2436">
        <w:rPr>
          <w:bCs/>
          <w:sz w:val="28"/>
          <w:szCs w:val="28"/>
        </w:rPr>
        <w:t>•</w:t>
      </w:r>
      <w:r w:rsidRPr="008E2436">
        <w:rPr>
          <w:bCs/>
          <w:sz w:val="28"/>
          <w:szCs w:val="28"/>
        </w:rPr>
        <w:tab/>
        <w:t xml:space="preserve">It has God for its author, </w:t>
      </w:r>
    </w:p>
    <w:p w14:paraId="60D1CE4F" w14:textId="77777777" w:rsidR="009D1947" w:rsidRPr="008E2436" w:rsidRDefault="009D1947" w:rsidP="009D1947">
      <w:pPr>
        <w:pStyle w:val="BodyText"/>
        <w:rPr>
          <w:bCs/>
          <w:sz w:val="28"/>
          <w:szCs w:val="28"/>
        </w:rPr>
      </w:pPr>
      <w:r w:rsidRPr="008E2436">
        <w:rPr>
          <w:bCs/>
          <w:sz w:val="28"/>
          <w:szCs w:val="28"/>
        </w:rPr>
        <w:t>•</w:t>
      </w:r>
      <w:r w:rsidRPr="008E2436">
        <w:rPr>
          <w:bCs/>
          <w:sz w:val="28"/>
          <w:szCs w:val="28"/>
        </w:rPr>
        <w:tab/>
        <w:t xml:space="preserve">salvation for its end, </w:t>
      </w:r>
      <w:r w:rsidRPr="008E2436">
        <w:rPr>
          <w:bCs/>
          <w:sz w:val="28"/>
          <w:szCs w:val="28"/>
        </w:rPr>
        <w:tab/>
      </w:r>
    </w:p>
    <w:p w14:paraId="6BE4A329" w14:textId="77777777" w:rsidR="009D1947" w:rsidRPr="008E2436" w:rsidRDefault="009D1947" w:rsidP="009D1947">
      <w:pPr>
        <w:pStyle w:val="BodyText"/>
        <w:ind w:left="720" w:hanging="720"/>
        <w:rPr>
          <w:bCs/>
          <w:sz w:val="28"/>
          <w:szCs w:val="28"/>
        </w:rPr>
      </w:pPr>
      <w:r w:rsidRPr="008E2436">
        <w:rPr>
          <w:bCs/>
          <w:sz w:val="28"/>
          <w:szCs w:val="28"/>
        </w:rPr>
        <w:t>•</w:t>
      </w:r>
      <w:r w:rsidRPr="008E2436">
        <w:rPr>
          <w:bCs/>
          <w:sz w:val="28"/>
          <w:szCs w:val="28"/>
        </w:rPr>
        <w:tab/>
        <w:t xml:space="preserve">and truth, without any mixture of error, for its matter. </w:t>
      </w:r>
    </w:p>
    <w:p w14:paraId="3D543C67" w14:textId="77777777" w:rsidR="009D1947" w:rsidRPr="008E2436" w:rsidRDefault="009D1947" w:rsidP="009D1947">
      <w:pPr>
        <w:pStyle w:val="BodyText"/>
        <w:rPr>
          <w:bCs/>
          <w:sz w:val="28"/>
          <w:szCs w:val="28"/>
        </w:rPr>
      </w:pPr>
      <w:r w:rsidRPr="008E2436">
        <w:rPr>
          <w:bCs/>
          <w:sz w:val="28"/>
          <w:szCs w:val="28"/>
        </w:rPr>
        <w:t>•</w:t>
      </w:r>
      <w:r w:rsidRPr="008E2436">
        <w:rPr>
          <w:bCs/>
          <w:sz w:val="28"/>
          <w:szCs w:val="28"/>
        </w:rPr>
        <w:tab/>
        <w:t xml:space="preserve">It is the supreme source of truth </w:t>
      </w:r>
    </w:p>
    <w:p w14:paraId="639E1375" w14:textId="77777777" w:rsidR="009D1947" w:rsidRPr="008E2436" w:rsidRDefault="009D1947" w:rsidP="009D1947">
      <w:pPr>
        <w:pStyle w:val="BodyText"/>
        <w:rPr>
          <w:bCs/>
          <w:sz w:val="28"/>
          <w:szCs w:val="28"/>
        </w:rPr>
      </w:pPr>
      <w:r w:rsidRPr="008E2436">
        <w:rPr>
          <w:bCs/>
          <w:sz w:val="28"/>
          <w:szCs w:val="28"/>
        </w:rPr>
        <w:t>•</w:t>
      </w:r>
      <w:r w:rsidRPr="008E2436">
        <w:rPr>
          <w:bCs/>
          <w:sz w:val="28"/>
          <w:szCs w:val="28"/>
        </w:rPr>
        <w:tab/>
        <w:t xml:space="preserve">for what we believe </w:t>
      </w:r>
    </w:p>
    <w:p w14:paraId="425D59C1" w14:textId="77777777" w:rsidR="009D1947" w:rsidRDefault="009D1947" w:rsidP="009D1947">
      <w:pPr>
        <w:pStyle w:val="BodyText"/>
        <w:rPr>
          <w:bCs/>
          <w:sz w:val="28"/>
          <w:szCs w:val="28"/>
        </w:rPr>
      </w:pPr>
      <w:r w:rsidRPr="008E2436">
        <w:rPr>
          <w:bCs/>
          <w:sz w:val="28"/>
          <w:szCs w:val="28"/>
        </w:rPr>
        <w:t>•</w:t>
      </w:r>
      <w:r w:rsidRPr="008E2436">
        <w:rPr>
          <w:bCs/>
          <w:sz w:val="28"/>
          <w:szCs w:val="28"/>
        </w:rPr>
        <w:tab/>
        <w:t xml:space="preserve">and how we live.  </w:t>
      </w:r>
    </w:p>
    <w:p w14:paraId="12490A52" w14:textId="77777777" w:rsidR="009D1947" w:rsidRDefault="009D1947" w:rsidP="009D1947">
      <w:pPr>
        <w:pStyle w:val="BodyText"/>
        <w:rPr>
          <w:bCs/>
          <w:sz w:val="28"/>
          <w:szCs w:val="28"/>
        </w:rPr>
      </w:pPr>
    </w:p>
    <w:p w14:paraId="1C299D54" w14:textId="77777777" w:rsidR="009D1947" w:rsidRPr="00571679" w:rsidRDefault="009D1947" w:rsidP="009D1947">
      <w:pPr>
        <w:pStyle w:val="BodyText"/>
        <w:jc w:val="center"/>
        <w:rPr>
          <w:bCs/>
          <w:sz w:val="28"/>
          <w:szCs w:val="28"/>
        </w:rPr>
      </w:pPr>
      <w:r w:rsidRPr="00571679">
        <w:rPr>
          <w:bCs/>
          <w:sz w:val="28"/>
          <w:szCs w:val="28"/>
        </w:rPr>
        <w:t>How to Survive in a Hostile World</w:t>
      </w:r>
    </w:p>
    <w:p w14:paraId="76D31DC2" w14:textId="540F42B1" w:rsidR="009D1947" w:rsidRDefault="009D1947" w:rsidP="00A82EB4">
      <w:pPr>
        <w:pStyle w:val="BodyText"/>
        <w:jc w:val="center"/>
        <w:rPr>
          <w:bCs/>
          <w:sz w:val="28"/>
          <w:szCs w:val="28"/>
        </w:rPr>
      </w:pPr>
      <w:r>
        <w:rPr>
          <w:bCs/>
          <w:sz w:val="28"/>
          <w:szCs w:val="28"/>
        </w:rPr>
        <w:t>Crave God’s Word</w:t>
      </w:r>
      <w:r w:rsidRPr="00571679">
        <w:rPr>
          <w:bCs/>
          <w:sz w:val="28"/>
          <w:szCs w:val="28"/>
        </w:rPr>
        <w:t xml:space="preserve">: 1 Peter </w:t>
      </w:r>
      <w:r>
        <w:rPr>
          <w:bCs/>
          <w:sz w:val="28"/>
          <w:szCs w:val="28"/>
        </w:rPr>
        <w:t>1:23-2:3</w:t>
      </w:r>
      <w:bookmarkStart w:id="0" w:name="_GoBack"/>
      <w:bookmarkEnd w:id="0"/>
    </w:p>
    <w:p w14:paraId="171DB107" w14:textId="77777777" w:rsidR="009D1947" w:rsidRDefault="009D1947" w:rsidP="009D1947">
      <w:pPr>
        <w:pStyle w:val="BodyText"/>
        <w:rPr>
          <w:bCs/>
          <w:sz w:val="28"/>
          <w:szCs w:val="28"/>
        </w:rPr>
      </w:pPr>
    </w:p>
    <w:p w14:paraId="691D06B9" w14:textId="77777777" w:rsidR="009D1947" w:rsidRPr="008E2436" w:rsidRDefault="009D1947" w:rsidP="009D1947">
      <w:pPr>
        <w:pStyle w:val="BodyText"/>
        <w:rPr>
          <w:bCs/>
          <w:sz w:val="28"/>
          <w:szCs w:val="28"/>
        </w:rPr>
      </w:pPr>
      <w:r w:rsidRPr="008E2436">
        <w:rPr>
          <w:bCs/>
          <w:sz w:val="28"/>
          <w:szCs w:val="28"/>
        </w:rPr>
        <w:t xml:space="preserve">For you have been born again, but not to a life that will quickly end. Your new life will last forever because it comes from the eternal, living word of God. </w:t>
      </w:r>
    </w:p>
    <w:p w14:paraId="1997D55B" w14:textId="77777777" w:rsidR="009D1947" w:rsidRDefault="009D1947" w:rsidP="009D1947">
      <w:pPr>
        <w:pStyle w:val="BodyText"/>
        <w:rPr>
          <w:bCs/>
          <w:sz w:val="28"/>
          <w:szCs w:val="28"/>
        </w:rPr>
      </w:pPr>
      <w:r w:rsidRPr="008E2436">
        <w:rPr>
          <w:bCs/>
          <w:sz w:val="28"/>
          <w:szCs w:val="28"/>
        </w:rPr>
        <w:t xml:space="preserve"> As the Scriptures say, “People are like grass; their beauty is like a flower in the field. The grass withers and the flower fades. But the word of the Lord remains forever.” And that word is the Good News that was preached to you. 1 Peter 1:23-25</w:t>
      </w:r>
    </w:p>
    <w:p w14:paraId="70E0B7FB" w14:textId="77777777" w:rsidR="009D1947" w:rsidRDefault="009D1947" w:rsidP="009D1947">
      <w:pPr>
        <w:pStyle w:val="BodyText"/>
        <w:rPr>
          <w:bCs/>
          <w:sz w:val="28"/>
          <w:szCs w:val="28"/>
        </w:rPr>
      </w:pPr>
    </w:p>
    <w:p w14:paraId="670A30A1" w14:textId="1F74A914" w:rsidR="009D1947" w:rsidRDefault="009D1947" w:rsidP="00A82EB4">
      <w:pPr>
        <w:pStyle w:val="BodyText"/>
        <w:jc w:val="center"/>
        <w:rPr>
          <w:bCs/>
          <w:sz w:val="28"/>
          <w:szCs w:val="28"/>
        </w:rPr>
      </w:pPr>
      <w:r>
        <w:rPr>
          <w:bCs/>
          <w:sz w:val="28"/>
          <w:szCs w:val="28"/>
        </w:rPr>
        <w:t xml:space="preserve">What is Your North Star?  </w:t>
      </w:r>
    </w:p>
    <w:p w14:paraId="32DA15C1" w14:textId="77777777" w:rsidR="009D1947" w:rsidRDefault="009D1947" w:rsidP="009D1947">
      <w:pPr>
        <w:pStyle w:val="BodyText"/>
        <w:jc w:val="center"/>
        <w:rPr>
          <w:bCs/>
          <w:sz w:val="28"/>
          <w:szCs w:val="28"/>
        </w:rPr>
      </w:pPr>
    </w:p>
    <w:p w14:paraId="466E6F47" w14:textId="5987169E" w:rsidR="009D1947" w:rsidRDefault="009D1947" w:rsidP="00A82EB4">
      <w:pPr>
        <w:pStyle w:val="BodyText"/>
        <w:jc w:val="center"/>
        <w:rPr>
          <w:bCs/>
          <w:sz w:val="28"/>
          <w:szCs w:val="28"/>
        </w:rPr>
      </w:pPr>
      <w:r>
        <w:rPr>
          <w:bCs/>
          <w:sz w:val="28"/>
          <w:szCs w:val="28"/>
        </w:rPr>
        <w:t xml:space="preserve">Remove Those Things That Keep God’s Word </w:t>
      </w:r>
      <w:proofErr w:type="gramStart"/>
      <w:r>
        <w:rPr>
          <w:bCs/>
          <w:sz w:val="28"/>
          <w:szCs w:val="28"/>
        </w:rPr>
        <w:t>From</w:t>
      </w:r>
      <w:proofErr w:type="gramEnd"/>
      <w:r>
        <w:rPr>
          <w:bCs/>
          <w:sz w:val="28"/>
          <w:szCs w:val="28"/>
        </w:rPr>
        <w:t xml:space="preserve"> Getting In You.</w:t>
      </w:r>
    </w:p>
    <w:p w14:paraId="15AFD5BB" w14:textId="77777777" w:rsidR="009D1947" w:rsidRDefault="009D1947" w:rsidP="009D1947">
      <w:pPr>
        <w:pStyle w:val="BodyText"/>
        <w:jc w:val="center"/>
        <w:rPr>
          <w:bCs/>
          <w:sz w:val="28"/>
          <w:szCs w:val="28"/>
        </w:rPr>
      </w:pPr>
    </w:p>
    <w:p w14:paraId="15A71FBB" w14:textId="77777777" w:rsidR="009D1947" w:rsidRPr="008E2436" w:rsidRDefault="009D1947" w:rsidP="009D1947">
      <w:pPr>
        <w:rPr>
          <w:rFonts w:eastAsia="Times New Roman"/>
          <w:b/>
          <w:bCs/>
          <w:kern w:val="0"/>
          <w14:ligatures w14:val="none"/>
        </w:rPr>
      </w:pPr>
      <w:proofErr w:type="gramStart"/>
      <w:r w:rsidRPr="008E2436">
        <w:rPr>
          <w:rFonts w:eastAsia="Times New Roman"/>
          <w:b/>
          <w:bCs/>
          <w:kern w:val="0"/>
          <w14:ligatures w14:val="none"/>
        </w:rPr>
        <w:t>So</w:t>
      </w:r>
      <w:proofErr w:type="gramEnd"/>
      <w:r w:rsidRPr="008E2436">
        <w:rPr>
          <w:rFonts w:eastAsia="Times New Roman"/>
          <w:b/>
          <w:bCs/>
          <w:kern w:val="0"/>
          <w14:ligatures w14:val="none"/>
        </w:rPr>
        <w:t xml:space="preserve"> get rid of all evil behavior. Be done with all deceit, hypocrisy, jealousy, and all unkind speech. 1 Peter 2:1 </w:t>
      </w:r>
    </w:p>
    <w:p w14:paraId="477916A2" w14:textId="77777777" w:rsidR="009D1947" w:rsidRDefault="009D1947" w:rsidP="009D1947">
      <w:pPr>
        <w:pStyle w:val="BodyText"/>
        <w:rPr>
          <w:bCs/>
          <w:sz w:val="28"/>
          <w:szCs w:val="28"/>
        </w:rPr>
      </w:pPr>
    </w:p>
    <w:p w14:paraId="1FF5628B" w14:textId="77777777" w:rsidR="009D1947" w:rsidRDefault="009D1947" w:rsidP="009D1947">
      <w:pPr>
        <w:pStyle w:val="BodyText"/>
        <w:jc w:val="center"/>
        <w:rPr>
          <w:bCs/>
          <w:sz w:val="28"/>
          <w:szCs w:val="28"/>
        </w:rPr>
      </w:pPr>
      <w:r>
        <w:rPr>
          <w:bCs/>
          <w:sz w:val="28"/>
          <w:szCs w:val="28"/>
        </w:rPr>
        <w:lastRenderedPageBreak/>
        <w:t xml:space="preserve">Remove Those Things That Keep God’s Word </w:t>
      </w:r>
      <w:proofErr w:type="gramStart"/>
      <w:r>
        <w:rPr>
          <w:bCs/>
          <w:sz w:val="28"/>
          <w:szCs w:val="28"/>
        </w:rPr>
        <w:t>From</w:t>
      </w:r>
      <w:proofErr w:type="gramEnd"/>
      <w:r>
        <w:rPr>
          <w:bCs/>
          <w:sz w:val="28"/>
          <w:szCs w:val="28"/>
        </w:rPr>
        <w:t xml:space="preserve"> Getting In You.</w:t>
      </w:r>
    </w:p>
    <w:p w14:paraId="69C8060C" w14:textId="77777777" w:rsidR="009D1947" w:rsidRDefault="009D1947" w:rsidP="009D1947">
      <w:pPr>
        <w:pStyle w:val="BodyText"/>
        <w:jc w:val="center"/>
        <w:rPr>
          <w:bCs/>
          <w:sz w:val="28"/>
          <w:szCs w:val="28"/>
        </w:rPr>
      </w:pPr>
    </w:p>
    <w:p w14:paraId="399CD89F" w14:textId="77777777" w:rsidR="009D1947" w:rsidRDefault="009D1947" w:rsidP="009D1947">
      <w:pPr>
        <w:pStyle w:val="BodyText"/>
        <w:rPr>
          <w:bCs/>
          <w:sz w:val="28"/>
          <w:szCs w:val="28"/>
        </w:rPr>
      </w:pPr>
    </w:p>
    <w:p w14:paraId="08A4B490" w14:textId="77777777" w:rsidR="009D1947" w:rsidRPr="00617EAE" w:rsidRDefault="009D1947" w:rsidP="009D1947">
      <w:pPr>
        <w:pStyle w:val="BodyText"/>
        <w:jc w:val="center"/>
        <w:rPr>
          <w:bCs/>
          <w:sz w:val="28"/>
          <w:szCs w:val="28"/>
        </w:rPr>
      </w:pPr>
      <w:r>
        <w:rPr>
          <w:bCs/>
          <w:sz w:val="28"/>
          <w:szCs w:val="28"/>
        </w:rPr>
        <w:t>Crave the Milk of God’s Word!</w:t>
      </w:r>
    </w:p>
    <w:p w14:paraId="7CBFB607" w14:textId="77777777" w:rsidR="009D1947" w:rsidRDefault="009D1947" w:rsidP="009D1947">
      <w:pPr>
        <w:pStyle w:val="BodyText"/>
        <w:rPr>
          <w:bCs/>
          <w:sz w:val="28"/>
          <w:szCs w:val="28"/>
        </w:rPr>
      </w:pPr>
    </w:p>
    <w:p w14:paraId="3C9D47B3" w14:textId="77777777" w:rsidR="009D1947" w:rsidRDefault="009D1947" w:rsidP="009D1947">
      <w:pPr>
        <w:pStyle w:val="BodyText"/>
        <w:rPr>
          <w:bCs/>
          <w:sz w:val="28"/>
          <w:szCs w:val="28"/>
        </w:rPr>
      </w:pPr>
      <w:r w:rsidRPr="00617EAE">
        <w:rPr>
          <w:bCs/>
          <w:sz w:val="28"/>
          <w:szCs w:val="28"/>
        </w:rPr>
        <w:t>Like newborn babies, you must crave pure spiritual milk so that you will grow into a full experience of salvation. Cry out for this nourishment, 1 Peter 2:2</w:t>
      </w:r>
    </w:p>
    <w:p w14:paraId="78D47A56" w14:textId="77777777" w:rsidR="009D1947" w:rsidRDefault="009D1947" w:rsidP="009D1947">
      <w:pPr>
        <w:pStyle w:val="BodyText"/>
        <w:jc w:val="center"/>
        <w:rPr>
          <w:bCs/>
          <w:sz w:val="28"/>
          <w:szCs w:val="28"/>
        </w:rPr>
      </w:pPr>
    </w:p>
    <w:p w14:paraId="72FE9883" w14:textId="77777777" w:rsidR="009D1947" w:rsidRDefault="009D1947" w:rsidP="009D1947">
      <w:pPr>
        <w:pStyle w:val="BodyText"/>
        <w:jc w:val="center"/>
        <w:rPr>
          <w:bCs/>
          <w:sz w:val="28"/>
          <w:szCs w:val="28"/>
        </w:rPr>
      </w:pPr>
    </w:p>
    <w:p w14:paraId="03B44640" w14:textId="3FB3E254" w:rsidR="009D1947" w:rsidRPr="00617EAE" w:rsidRDefault="009D1947" w:rsidP="009D1947">
      <w:pPr>
        <w:pStyle w:val="BodyText"/>
        <w:jc w:val="center"/>
        <w:rPr>
          <w:bCs/>
          <w:sz w:val="28"/>
          <w:szCs w:val="28"/>
        </w:rPr>
      </w:pPr>
      <w:r>
        <w:rPr>
          <w:bCs/>
          <w:sz w:val="28"/>
          <w:szCs w:val="28"/>
        </w:rPr>
        <w:t>Crave the Milk of God’s Word!</w:t>
      </w:r>
    </w:p>
    <w:p w14:paraId="0CA7A05C" w14:textId="77777777" w:rsidR="009D1947" w:rsidRDefault="009D1947" w:rsidP="009D1947">
      <w:pPr>
        <w:pStyle w:val="BodyText"/>
        <w:jc w:val="center"/>
        <w:rPr>
          <w:bCs/>
          <w:sz w:val="28"/>
          <w:szCs w:val="28"/>
        </w:rPr>
      </w:pPr>
    </w:p>
    <w:p w14:paraId="7320F328" w14:textId="77777777" w:rsidR="009D1947" w:rsidRDefault="009D1947" w:rsidP="009D1947">
      <w:pPr>
        <w:pStyle w:val="BodyText"/>
        <w:jc w:val="center"/>
        <w:rPr>
          <w:bCs/>
          <w:sz w:val="28"/>
          <w:szCs w:val="28"/>
        </w:rPr>
      </w:pPr>
    </w:p>
    <w:p w14:paraId="0A662D0E" w14:textId="77777777" w:rsidR="009D1947" w:rsidRPr="00617EAE" w:rsidRDefault="009D1947" w:rsidP="009D1947">
      <w:pPr>
        <w:pStyle w:val="NoSpacing"/>
        <w:numPr>
          <w:ilvl w:val="0"/>
          <w:numId w:val="1"/>
        </w:numPr>
        <w:jc w:val="left"/>
      </w:pPr>
      <w:r>
        <w:rPr>
          <w:b/>
          <w:bCs/>
        </w:rPr>
        <w:t xml:space="preserve">C </w:t>
      </w:r>
      <w:proofErr w:type="spellStart"/>
      <w:r>
        <w:rPr>
          <w:b/>
          <w:bCs/>
        </w:rPr>
        <w:t>ommit</w:t>
      </w:r>
      <w:proofErr w:type="spellEnd"/>
      <w:r>
        <w:rPr>
          <w:b/>
          <w:bCs/>
        </w:rPr>
        <w:t xml:space="preserve"> to God’s Word</w:t>
      </w:r>
    </w:p>
    <w:p w14:paraId="0CDB36A6" w14:textId="77777777" w:rsidR="009D1947" w:rsidRPr="00617EAE" w:rsidRDefault="009D1947" w:rsidP="009D1947">
      <w:pPr>
        <w:pStyle w:val="NoSpacing"/>
        <w:numPr>
          <w:ilvl w:val="0"/>
          <w:numId w:val="1"/>
        </w:numPr>
        <w:jc w:val="left"/>
      </w:pPr>
      <w:r>
        <w:rPr>
          <w:b/>
          <w:bCs/>
        </w:rPr>
        <w:t xml:space="preserve">R </w:t>
      </w:r>
      <w:proofErr w:type="spellStart"/>
      <w:r>
        <w:rPr>
          <w:b/>
          <w:bCs/>
        </w:rPr>
        <w:t>ead</w:t>
      </w:r>
      <w:proofErr w:type="spellEnd"/>
      <w:r>
        <w:rPr>
          <w:b/>
          <w:bCs/>
        </w:rPr>
        <w:t xml:space="preserve"> God’s Word</w:t>
      </w:r>
    </w:p>
    <w:p w14:paraId="50CC397F" w14:textId="77777777" w:rsidR="009D1947" w:rsidRPr="00617EAE" w:rsidRDefault="009D1947" w:rsidP="009D1947">
      <w:pPr>
        <w:pStyle w:val="NoSpacing"/>
        <w:numPr>
          <w:ilvl w:val="0"/>
          <w:numId w:val="1"/>
        </w:numPr>
        <w:jc w:val="left"/>
      </w:pPr>
      <w:r>
        <w:rPr>
          <w:b/>
          <w:bCs/>
        </w:rPr>
        <w:t xml:space="preserve">A </w:t>
      </w:r>
      <w:proofErr w:type="spellStart"/>
      <w:r>
        <w:rPr>
          <w:b/>
          <w:bCs/>
        </w:rPr>
        <w:t>nalyze</w:t>
      </w:r>
      <w:proofErr w:type="spellEnd"/>
      <w:r>
        <w:rPr>
          <w:b/>
          <w:bCs/>
        </w:rPr>
        <w:t xml:space="preserve"> God’s Word</w:t>
      </w:r>
    </w:p>
    <w:p w14:paraId="45C6AA02" w14:textId="77777777" w:rsidR="009D1947" w:rsidRPr="00617EAE" w:rsidRDefault="009D1947" w:rsidP="009D1947">
      <w:pPr>
        <w:pStyle w:val="NoSpacing"/>
        <w:numPr>
          <w:ilvl w:val="0"/>
          <w:numId w:val="1"/>
        </w:numPr>
        <w:jc w:val="left"/>
      </w:pPr>
      <w:r>
        <w:rPr>
          <w:b/>
          <w:bCs/>
        </w:rPr>
        <w:t xml:space="preserve">V </w:t>
      </w:r>
      <w:proofErr w:type="spellStart"/>
      <w:r>
        <w:rPr>
          <w:b/>
          <w:bCs/>
        </w:rPr>
        <w:t>isualize</w:t>
      </w:r>
      <w:proofErr w:type="spellEnd"/>
      <w:r>
        <w:rPr>
          <w:b/>
          <w:bCs/>
        </w:rPr>
        <w:t xml:space="preserve"> God’s Word</w:t>
      </w:r>
    </w:p>
    <w:p w14:paraId="7174E5A4" w14:textId="77777777" w:rsidR="009D1947" w:rsidRPr="00C82D7B" w:rsidRDefault="009D1947" w:rsidP="009D1947">
      <w:pPr>
        <w:pStyle w:val="NoSpacing"/>
        <w:numPr>
          <w:ilvl w:val="0"/>
          <w:numId w:val="1"/>
        </w:numPr>
        <w:jc w:val="left"/>
      </w:pPr>
      <w:r>
        <w:rPr>
          <w:b/>
          <w:bCs/>
        </w:rPr>
        <w:t xml:space="preserve">E </w:t>
      </w:r>
      <w:proofErr w:type="spellStart"/>
      <w:r>
        <w:rPr>
          <w:b/>
          <w:bCs/>
        </w:rPr>
        <w:t>xperience</w:t>
      </w:r>
      <w:proofErr w:type="spellEnd"/>
      <w:r>
        <w:rPr>
          <w:b/>
          <w:bCs/>
        </w:rPr>
        <w:t xml:space="preserve"> God’s Word</w:t>
      </w:r>
    </w:p>
    <w:p w14:paraId="46C7120F" w14:textId="2E7B87A3" w:rsidR="009D1947" w:rsidRDefault="009D1947" w:rsidP="009D1947">
      <w:pPr>
        <w:pStyle w:val="NoSpacing"/>
        <w:jc w:val="left"/>
        <w:rPr>
          <w:b/>
          <w:bCs/>
        </w:rPr>
      </w:pPr>
    </w:p>
    <w:p w14:paraId="5E0CB665" w14:textId="77777777" w:rsidR="009D1947" w:rsidRDefault="009D1947" w:rsidP="009D1947">
      <w:pPr>
        <w:pStyle w:val="NoSpacing"/>
        <w:jc w:val="center"/>
        <w:rPr>
          <w:b/>
          <w:bCs/>
        </w:rPr>
      </w:pPr>
      <w:r>
        <w:rPr>
          <w:b/>
          <w:bCs/>
        </w:rPr>
        <w:t>The Result?</w:t>
      </w:r>
    </w:p>
    <w:p w14:paraId="5CC179D4" w14:textId="77777777" w:rsidR="009D1947" w:rsidRDefault="009D1947" w:rsidP="009D1947">
      <w:pPr>
        <w:pStyle w:val="NoSpacing"/>
        <w:jc w:val="center"/>
        <w:rPr>
          <w:b/>
          <w:bCs/>
        </w:rPr>
      </w:pPr>
    </w:p>
    <w:p w14:paraId="28BE1E94" w14:textId="77777777" w:rsidR="009D1947" w:rsidRDefault="009D1947" w:rsidP="009D1947">
      <w:pPr>
        <w:pStyle w:val="NoSpacing"/>
        <w:jc w:val="center"/>
        <w:rPr>
          <w:b/>
          <w:bCs/>
        </w:rPr>
      </w:pPr>
      <w:r>
        <w:rPr>
          <w:b/>
          <w:bCs/>
        </w:rPr>
        <w:t>You Will Grow in Your Salvation!</w:t>
      </w:r>
    </w:p>
    <w:p w14:paraId="20A7DE19" w14:textId="77777777" w:rsidR="009D1947" w:rsidRDefault="009D1947" w:rsidP="009D1947">
      <w:pPr>
        <w:pStyle w:val="NoSpacing"/>
        <w:jc w:val="center"/>
        <w:rPr>
          <w:b/>
          <w:bCs/>
        </w:rPr>
      </w:pPr>
    </w:p>
    <w:p w14:paraId="63001FC0" w14:textId="77777777" w:rsidR="009D1947" w:rsidRDefault="009D1947" w:rsidP="009D1947">
      <w:pPr>
        <w:pStyle w:val="NoSpacing"/>
        <w:jc w:val="center"/>
        <w:rPr>
          <w:b/>
          <w:bCs/>
        </w:rPr>
      </w:pPr>
    </w:p>
    <w:p w14:paraId="16CEEB35" w14:textId="77777777" w:rsidR="009D1947" w:rsidRDefault="009D1947" w:rsidP="009D1947">
      <w:pPr>
        <w:pStyle w:val="NoSpacing"/>
        <w:jc w:val="center"/>
        <w:rPr>
          <w:b/>
          <w:bCs/>
        </w:rPr>
      </w:pPr>
      <w:r>
        <w:rPr>
          <w:b/>
          <w:bCs/>
        </w:rPr>
        <w:t>Who Crave’s God’s Word?</w:t>
      </w:r>
    </w:p>
    <w:p w14:paraId="1B221DA8" w14:textId="77777777" w:rsidR="009D1947" w:rsidRDefault="009D1947" w:rsidP="009D1947">
      <w:pPr>
        <w:pStyle w:val="NoSpacing"/>
        <w:jc w:val="center"/>
        <w:rPr>
          <w:b/>
          <w:bCs/>
        </w:rPr>
      </w:pPr>
    </w:p>
    <w:p w14:paraId="06D881DD" w14:textId="77777777" w:rsidR="009D1947" w:rsidRPr="00C82D7B" w:rsidRDefault="009D1947" w:rsidP="009D1947">
      <w:pPr>
        <w:pStyle w:val="NoSpacing"/>
        <w:numPr>
          <w:ilvl w:val="0"/>
          <w:numId w:val="2"/>
        </w:numPr>
      </w:pPr>
      <w:r>
        <w:rPr>
          <w:b/>
          <w:bCs/>
        </w:rPr>
        <w:t>Those, who like babies, have been born into His family.</w:t>
      </w:r>
    </w:p>
    <w:p w14:paraId="3AFAA7DE" w14:textId="77777777" w:rsidR="009D1947" w:rsidRPr="00C82D7B" w:rsidRDefault="009D1947" w:rsidP="009D1947">
      <w:pPr>
        <w:pStyle w:val="NoSpacing"/>
        <w:numPr>
          <w:ilvl w:val="0"/>
          <w:numId w:val="2"/>
        </w:numPr>
      </w:pPr>
      <w:r>
        <w:rPr>
          <w:b/>
          <w:bCs/>
        </w:rPr>
        <w:t>Those who have tasted the goodness of God.</w:t>
      </w:r>
    </w:p>
    <w:p w14:paraId="0E896267" w14:textId="77777777" w:rsidR="009D1947" w:rsidRDefault="009D1947" w:rsidP="009D1947">
      <w:pPr>
        <w:pStyle w:val="NoSpacing"/>
        <w:rPr>
          <w:b/>
          <w:bCs/>
        </w:rPr>
      </w:pPr>
    </w:p>
    <w:p w14:paraId="48DCAD0A" w14:textId="056BAAF0" w:rsidR="009D1947" w:rsidRDefault="009D1947" w:rsidP="009D1947">
      <w:pPr>
        <w:pStyle w:val="NoSpacing"/>
        <w:rPr>
          <w:b/>
          <w:bCs/>
        </w:rPr>
      </w:pPr>
      <w:r>
        <w:rPr>
          <w:b/>
          <w:bCs/>
        </w:rPr>
        <w:t>N</w:t>
      </w:r>
      <w:r w:rsidRPr="00C82D7B">
        <w:rPr>
          <w:b/>
          <w:bCs/>
        </w:rPr>
        <w:t>ow that you have had a taste of the Lord’s kindness. 1 Peter 2:3</w:t>
      </w:r>
    </w:p>
    <w:p w14:paraId="54E72AC1" w14:textId="77777777" w:rsidR="009D1947" w:rsidRDefault="009D1947" w:rsidP="009D1947">
      <w:pPr>
        <w:pStyle w:val="NoSpacing"/>
        <w:rPr>
          <w:b/>
          <w:bCs/>
        </w:rPr>
      </w:pPr>
    </w:p>
    <w:p w14:paraId="43600AF3" w14:textId="77777777" w:rsidR="009D1947" w:rsidRDefault="009D1947" w:rsidP="009D1947">
      <w:pPr>
        <w:pStyle w:val="NoSpacing"/>
        <w:jc w:val="center"/>
        <w:rPr>
          <w:b/>
          <w:bCs/>
        </w:rPr>
      </w:pPr>
      <w:r>
        <w:rPr>
          <w:b/>
          <w:bCs/>
        </w:rPr>
        <w:t>Have you been born into His Family?</w:t>
      </w:r>
    </w:p>
    <w:p w14:paraId="5690E823" w14:textId="77777777" w:rsidR="009D1947" w:rsidRDefault="009D1947" w:rsidP="009D1947">
      <w:pPr>
        <w:pStyle w:val="NoSpacing"/>
        <w:jc w:val="center"/>
        <w:rPr>
          <w:b/>
          <w:bCs/>
        </w:rPr>
      </w:pPr>
    </w:p>
    <w:p w14:paraId="10267B15" w14:textId="77777777" w:rsidR="009D1947" w:rsidRPr="00C82D7B" w:rsidRDefault="009D1947" w:rsidP="009D1947">
      <w:pPr>
        <w:pStyle w:val="NoSpacing"/>
        <w:jc w:val="center"/>
        <w:rPr>
          <w:b/>
          <w:bCs/>
        </w:rPr>
      </w:pPr>
      <w:r>
        <w:rPr>
          <w:b/>
          <w:bCs/>
        </w:rPr>
        <w:t>Have you tasted His Goodness?</w:t>
      </w:r>
    </w:p>
    <w:p w14:paraId="7AF521D2" w14:textId="77777777" w:rsidR="00D83F56" w:rsidRDefault="00D83F56"/>
    <w:sectPr w:rsidR="00D83F56" w:rsidSect="005E337E">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CD7"/>
    <w:multiLevelType w:val="hybridMultilevel"/>
    <w:tmpl w:val="8F32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C4979"/>
    <w:multiLevelType w:val="hybridMultilevel"/>
    <w:tmpl w:val="4CBC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47"/>
    <w:rsid w:val="000D4DEC"/>
    <w:rsid w:val="005E337E"/>
    <w:rsid w:val="0099164B"/>
    <w:rsid w:val="009D1947"/>
    <w:rsid w:val="00A82EB4"/>
    <w:rsid w:val="00D8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CB89"/>
  <w15:chartTrackingRefBased/>
  <w15:docId w15:val="{04B58E00-2AC5-4A9B-BD25-5E916A20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8"/>
        <w:szCs w:val="28"/>
        <w:lang w:val="en-US" w:eastAsia="en-US" w:bidi="ar-SA"/>
        <w14:ligatures w14:val="standardContextual"/>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947"/>
  </w:style>
  <w:style w:type="paragraph" w:styleId="BodyText">
    <w:name w:val="Body Text"/>
    <w:basedOn w:val="Normal"/>
    <w:link w:val="BodyTextChar"/>
    <w:rsid w:val="009D1947"/>
    <w:pPr>
      <w:overflowPunct w:val="0"/>
      <w:autoSpaceDE w:val="0"/>
      <w:autoSpaceDN w:val="0"/>
      <w:adjustRightInd w:val="0"/>
      <w:textAlignment w:val="baseline"/>
    </w:pPr>
    <w:rPr>
      <w:rFonts w:eastAsia="Times New Roman"/>
      <w:b/>
      <w:kern w:val="0"/>
      <w:sz w:val="24"/>
      <w:szCs w:val="20"/>
      <w14:ligatures w14:val="none"/>
    </w:rPr>
  </w:style>
  <w:style w:type="character" w:customStyle="1" w:styleId="BodyTextChar">
    <w:name w:val="Body Text Char"/>
    <w:basedOn w:val="DefaultParagraphFont"/>
    <w:link w:val="BodyText"/>
    <w:rsid w:val="009D1947"/>
    <w:rPr>
      <w:rFonts w:eastAsia="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Ricky Coursey</cp:lastModifiedBy>
  <cp:revision>2</cp:revision>
  <dcterms:created xsi:type="dcterms:W3CDTF">2024-01-20T14:19:00Z</dcterms:created>
  <dcterms:modified xsi:type="dcterms:W3CDTF">2024-01-29T13:35:00Z</dcterms:modified>
</cp:coreProperties>
</file>