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CDB2" w14:textId="4D16E0A6" w:rsidR="00397AC0" w:rsidRDefault="00397AC0" w:rsidP="00397AC0">
      <w:pPr>
        <w:pStyle w:val="NoSpacing"/>
        <w:jc w:val="center"/>
        <w:rPr>
          <w:b/>
          <w:bCs/>
        </w:rPr>
      </w:pPr>
      <w:r>
        <w:rPr>
          <w:b/>
          <w:bCs/>
        </w:rPr>
        <w:t>Faith: Part 5</w:t>
      </w:r>
    </w:p>
    <w:p w14:paraId="5740F9CF" w14:textId="21BAF837" w:rsidR="00397AC0" w:rsidRDefault="00397AC0" w:rsidP="00397AC0">
      <w:pPr>
        <w:pStyle w:val="NoSpacing"/>
        <w:jc w:val="center"/>
        <w:rPr>
          <w:b/>
          <w:bCs/>
        </w:rPr>
      </w:pPr>
      <w:r>
        <w:rPr>
          <w:b/>
          <w:bCs/>
        </w:rPr>
        <w:t>How to Become a Water Walker</w:t>
      </w:r>
    </w:p>
    <w:p w14:paraId="72BC535C" w14:textId="5D2F148F" w:rsidR="00397AC0" w:rsidRDefault="00397AC0" w:rsidP="00397AC0">
      <w:pPr>
        <w:pStyle w:val="NoSpacing"/>
        <w:jc w:val="center"/>
        <w:rPr>
          <w:b/>
          <w:bCs/>
        </w:rPr>
      </w:pPr>
      <w:r>
        <w:rPr>
          <w:b/>
          <w:bCs/>
        </w:rPr>
        <w:t>Matthew 14:22-23</w:t>
      </w:r>
    </w:p>
    <w:p w14:paraId="3DD6F678" w14:textId="77777777" w:rsidR="00397AC0" w:rsidRDefault="00397AC0" w:rsidP="00397AC0">
      <w:pPr>
        <w:pStyle w:val="NoSpacing"/>
        <w:jc w:val="center"/>
        <w:rPr>
          <w:b/>
          <w:bCs/>
        </w:rPr>
      </w:pPr>
    </w:p>
    <w:p w14:paraId="7ABA31C8"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This is God’s Word.  </w:t>
      </w:r>
    </w:p>
    <w:p w14:paraId="5414BDD7"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3AC3C86F"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It has God for its author, </w:t>
      </w:r>
    </w:p>
    <w:p w14:paraId="03ED1050"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38977334" w14:textId="77777777" w:rsidR="00397AC0" w:rsidRPr="008E2436" w:rsidRDefault="00397AC0" w:rsidP="00397AC0">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252B56D4"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It is the supreme source of truth </w:t>
      </w:r>
    </w:p>
    <w:p w14:paraId="0AAEBAB1" w14:textId="77777777" w:rsidR="00397AC0" w:rsidRPr="008E2436" w:rsidRDefault="00397AC0" w:rsidP="00397AC0">
      <w:pPr>
        <w:pStyle w:val="BodyText"/>
        <w:rPr>
          <w:bCs/>
          <w:sz w:val="28"/>
          <w:szCs w:val="28"/>
        </w:rPr>
      </w:pPr>
      <w:r w:rsidRPr="008E2436">
        <w:rPr>
          <w:bCs/>
          <w:sz w:val="28"/>
          <w:szCs w:val="28"/>
        </w:rPr>
        <w:t>•</w:t>
      </w:r>
      <w:r w:rsidRPr="008E2436">
        <w:rPr>
          <w:bCs/>
          <w:sz w:val="28"/>
          <w:szCs w:val="28"/>
        </w:rPr>
        <w:tab/>
        <w:t xml:space="preserve">for what we believe </w:t>
      </w:r>
    </w:p>
    <w:p w14:paraId="6C3CCA33" w14:textId="77777777" w:rsidR="00397AC0" w:rsidRDefault="00397AC0" w:rsidP="00397AC0">
      <w:pPr>
        <w:pStyle w:val="BodyText"/>
        <w:rPr>
          <w:bCs/>
          <w:sz w:val="28"/>
          <w:szCs w:val="28"/>
        </w:rPr>
      </w:pPr>
      <w:r w:rsidRPr="008E2436">
        <w:rPr>
          <w:bCs/>
          <w:sz w:val="28"/>
          <w:szCs w:val="28"/>
        </w:rPr>
        <w:t>•</w:t>
      </w:r>
      <w:r w:rsidRPr="008E2436">
        <w:rPr>
          <w:bCs/>
          <w:sz w:val="28"/>
          <w:szCs w:val="28"/>
        </w:rPr>
        <w:tab/>
        <w:t xml:space="preserve">and how we live.  </w:t>
      </w:r>
    </w:p>
    <w:p w14:paraId="66DD7F4B" w14:textId="77777777" w:rsidR="00397AC0" w:rsidRDefault="00397AC0" w:rsidP="00397AC0">
      <w:pPr>
        <w:pStyle w:val="BodyText"/>
        <w:rPr>
          <w:bCs/>
          <w:sz w:val="28"/>
          <w:szCs w:val="28"/>
        </w:rPr>
      </w:pPr>
    </w:p>
    <w:p w14:paraId="625B2CE5" w14:textId="657C1D3C" w:rsidR="00397AC0" w:rsidRPr="00397AC0" w:rsidRDefault="00397AC0" w:rsidP="00397AC0">
      <w:pPr>
        <w:pStyle w:val="BodyText"/>
        <w:rPr>
          <w:bCs/>
          <w:sz w:val="28"/>
          <w:szCs w:val="28"/>
        </w:rPr>
      </w:pPr>
      <w:r w:rsidRPr="00397AC0">
        <w:rPr>
          <w:bCs/>
          <w:sz w:val="28"/>
          <w:szCs w:val="28"/>
        </w:rPr>
        <w:t xml:space="preserve">Immediately after this, Jesus insisted that his disciples get back into the boat and cross to the other side of the lake, while he sent the people home.  After sending them home, he went up into the hills by himself to pray. Night fell while he was there alone. </w:t>
      </w:r>
    </w:p>
    <w:p w14:paraId="5ED6430D" w14:textId="657A68CD" w:rsidR="00397AC0" w:rsidRPr="00397AC0" w:rsidRDefault="00397AC0" w:rsidP="00397AC0">
      <w:pPr>
        <w:pStyle w:val="BodyText"/>
        <w:rPr>
          <w:bCs/>
          <w:sz w:val="28"/>
          <w:szCs w:val="28"/>
        </w:rPr>
      </w:pPr>
      <w:r w:rsidRPr="00397AC0">
        <w:rPr>
          <w:bCs/>
          <w:sz w:val="28"/>
          <w:szCs w:val="28"/>
        </w:rPr>
        <w:t xml:space="preserve">Meanwhile, the disciples were in trouble far away from land, for a strong wind had risen, and they were fighting heavy waves. </w:t>
      </w:r>
    </w:p>
    <w:p w14:paraId="5BEF6A97" w14:textId="13F39CB6" w:rsidR="00397AC0" w:rsidRPr="00397AC0" w:rsidRDefault="00397AC0" w:rsidP="00397AC0">
      <w:pPr>
        <w:pStyle w:val="BodyText"/>
        <w:rPr>
          <w:bCs/>
          <w:sz w:val="28"/>
          <w:szCs w:val="28"/>
        </w:rPr>
      </w:pPr>
      <w:r w:rsidRPr="00397AC0">
        <w:rPr>
          <w:bCs/>
          <w:sz w:val="28"/>
          <w:szCs w:val="28"/>
        </w:rPr>
        <w:t xml:space="preserve">About three o’clock in the morning Jesus came toward them, walking on the water. When the disciples saw him walking on the water, they were terrified. In their fear, they cried out, “It’s a ghost!” But Jesus spoke to them at once. “Don’t be afraid,” he said. “Take courage. I am here!” </w:t>
      </w:r>
    </w:p>
    <w:p w14:paraId="52EE9DF5" w14:textId="5A981DEF" w:rsidR="00397AC0" w:rsidRDefault="00397AC0" w:rsidP="00397AC0">
      <w:pPr>
        <w:pStyle w:val="BodyText"/>
        <w:rPr>
          <w:bCs/>
          <w:sz w:val="28"/>
          <w:szCs w:val="28"/>
        </w:rPr>
      </w:pPr>
      <w:r w:rsidRPr="00397AC0">
        <w:rPr>
          <w:bCs/>
          <w:sz w:val="28"/>
          <w:szCs w:val="28"/>
        </w:rPr>
        <w:t xml:space="preserve">Then Peter called to him, “Lord, if it’s really you, tell me to come to you, walking on the water.” “Yes, come,” Jesus said. </w:t>
      </w:r>
      <w:r w:rsidR="00617187" w:rsidRPr="00397AC0">
        <w:rPr>
          <w:bCs/>
          <w:sz w:val="28"/>
          <w:szCs w:val="28"/>
        </w:rPr>
        <w:t>So,</w:t>
      </w:r>
      <w:r w:rsidRPr="00397AC0">
        <w:rPr>
          <w:bCs/>
          <w:sz w:val="28"/>
          <w:szCs w:val="28"/>
        </w:rPr>
        <w:t xml:space="preserve"> Peter went over the side of the boat and walked on the water toward Jesus. </w:t>
      </w:r>
      <w:r>
        <w:rPr>
          <w:bCs/>
          <w:sz w:val="28"/>
          <w:szCs w:val="28"/>
        </w:rPr>
        <w:t xml:space="preserve"> </w:t>
      </w:r>
    </w:p>
    <w:p w14:paraId="2C737A4E" w14:textId="43BF2EE6" w:rsidR="00397AC0" w:rsidRPr="00397AC0" w:rsidRDefault="00397AC0" w:rsidP="00397AC0">
      <w:pPr>
        <w:pStyle w:val="BodyText"/>
        <w:rPr>
          <w:bCs/>
          <w:sz w:val="28"/>
          <w:szCs w:val="28"/>
        </w:rPr>
      </w:pPr>
      <w:r w:rsidRPr="00397AC0">
        <w:rPr>
          <w:bCs/>
          <w:sz w:val="28"/>
          <w:szCs w:val="28"/>
        </w:rPr>
        <w:lastRenderedPageBreak/>
        <w:t xml:space="preserve">But when he saw the strong wind and the waves, he was terrified and began to sink. “Save me, Lord!” he shouted. Jesus immediately reached out and grabbed him. “You have so little faith,” Jesus said. “Why did you doubt me?” </w:t>
      </w:r>
    </w:p>
    <w:p w14:paraId="1264A9FA" w14:textId="38568382" w:rsidR="00397AC0" w:rsidRDefault="00397AC0" w:rsidP="00397AC0">
      <w:pPr>
        <w:pStyle w:val="BodyText"/>
        <w:rPr>
          <w:bCs/>
          <w:sz w:val="28"/>
          <w:szCs w:val="28"/>
        </w:rPr>
      </w:pPr>
      <w:r w:rsidRPr="00397AC0">
        <w:rPr>
          <w:bCs/>
          <w:sz w:val="28"/>
          <w:szCs w:val="28"/>
        </w:rPr>
        <w:t>When they climbed back into the boat, the wind stopped. Then the disciples worshiped him. “You really are the Son of God!” they exclaimed. Matthew 14:22-33</w:t>
      </w:r>
    </w:p>
    <w:p w14:paraId="1B88A8E9" w14:textId="77777777" w:rsidR="00397AC0" w:rsidRDefault="00397AC0" w:rsidP="00397AC0">
      <w:pPr>
        <w:pStyle w:val="BodyText"/>
        <w:rPr>
          <w:bCs/>
          <w:sz w:val="28"/>
          <w:szCs w:val="28"/>
        </w:rPr>
      </w:pPr>
    </w:p>
    <w:p w14:paraId="66AA2A7E" w14:textId="77777777" w:rsidR="00397AC0" w:rsidRDefault="00397AC0" w:rsidP="00397AC0">
      <w:pPr>
        <w:pStyle w:val="BodyText"/>
        <w:rPr>
          <w:bCs/>
          <w:sz w:val="28"/>
          <w:szCs w:val="28"/>
        </w:rPr>
      </w:pPr>
    </w:p>
    <w:p w14:paraId="65C1C5F9" w14:textId="77777777" w:rsidR="00643C9A" w:rsidRDefault="00397AC0" w:rsidP="00397AC0">
      <w:pPr>
        <w:pStyle w:val="BodyText"/>
        <w:jc w:val="center"/>
        <w:rPr>
          <w:bCs/>
          <w:sz w:val="28"/>
          <w:szCs w:val="28"/>
        </w:rPr>
      </w:pPr>
      <w:r>
        <w:rPr>
          <w:bCs/>
          <w:sz w:val="28"/>
          <w:szCs w:val="28"/>
        </w:rPr>
        <w:t xml:space="preserve">Five Truths That Can </w:t>
      </w:r>
    </w:p>
    <w:p w14:paraId="4188397D" w14:textId="55D4D991" w:rsidR="00397AC0" w:rsidRDefault="00397AC0" w:rsidP="00397AC0">
      <w:pPr>
        <w:pStyle w:val="BodyText"/>
        <w:jc w:val="center"/>
        <w:rPr>
          <w:bCs/>
          <w:sz w:val="28"/>
          <w:szCs w:val="28"/>
        </w:rPr>
      </w:pPr>
      <w:r>
        <w:rPr>
          <w:bCs/>
          <w:sz w:val="28"/>
          <w:szCs w:val="28"/>
        </w:rPr>
        <w:t>Help You Become a Water-Walker</w:t>
      </w:r>
    </w:p>
    <w:p w14:paraId="08F5D361" w14:textId="77777777" w:rsidR="00643C9A" w:rsidRDefault="00643C9A" w:rsidP="00397AC0">
      <w:pPr>
        <w:pStyle w:val="BodyText"/>
        <w:jc w:val="center"/>
        <w:rPr>
          <w:bCs/>
          <w:sz w:val="28"/>
          <w:szCs w:val="28"/>
        </w:rPr>
      </w:pPr>
    </w:p>
    <w:p w14:paraId="6FB0ACD1" w14:textId="29EFABB6" w:rsidR="00643C9A" w:rsidRDefault="00643C9A" w:rsidP="00643C9A">
      <w:pPr>
        <w:pStyle w:val="BodyText"/>
        <w:rPr>
          <w:bCs/>
          <w:sz w:val="28"/>
          <w:szCs w:val="28"/>
        </w:rPr>
      </w:pPr>
      <w:r w:rsidRPr="00643C9A">
        <w:rPr>
          <w:sz w:val="28"/>
          <w:szCs w:val="28"/>
        </w:rPr>
        <w:t xml:space="preserve">1. </w:t>
      </w:r>
      <w:r>
        <w:rPr>
          <w:bCs/>
          <w:sz w:val="28"/>
          <w:szCs w:val="28"/>
        </w:rPr>
        <w:t>It is often in the storms of life that our faith is developed.</w:t>
      </w:r>
    </w:p>
    <w:p w14:paraId="5E94C827" w14:textId="77777777" w:rsidR="00643C9A" w:rsidRDefault="00643C9A" w:rsidP="00643C9A">
      <w:pPr>
        <w:pStyle w:val="BodyText"/>
        <w:rPr>
          <w:bCs/>
          <w:sz w:val="28"/>
          <w:szCs w:val="28"/>
        </w:rPr>
      </w:pPr>
    </w:p>
    <w:p w14:paraId="0A9A2672" w14:textId="77777777" w:rsidR="00643C9A" w:rsidRDefault="00643C9A" w:rsidP="00643C9A">
      <w:pPr>
        <w:pStyle w:val="BodyText"/>
        <w:rPr>
          <w:bCs/>
          <w:sz w:val="28"/>
          <w:szCs w:val="28"/>
        </w:rPr>
      </w:pPr>
    </w:p>
    <w:p w14:paraId="40394B7F" w14:textId="77777777" w:rsidR="00643C9A" w:rsidRDefault="00643C9A" w:rsidP="00643C9A">
      <w:pPr>
        <w:pStyle w:val="BodyText"/>
        <w:jc w:val="center"/>
        <w:rPr>
          <w:bCs/>
          <w:sz w:val="28"/>
          <w:szCs w:val="28"/>
        </w:rPr>
      </w:pPr>
      <w:r>
        <w:rPr>
          <w:bCs/>
          <w:sz w:val="28"/>
          <w:szCs w:val="28"/>
        </w:rPr>
        <w:t xml:space="preserve">Storms Can be the Result of </w:t>
      </w:r>
    </w:p>
    <w:p w14:paraId="5A25AD40" w14:textId="664355A3" w:rsidR="00643C9A" w:rsidRDefault="00643C9A" w:rsidP="00643C9A">
      <w:pPr>
        <w:pStyle w:val="BodyText"/>
        <w:jc w:val="center"/>
        <w:rPr>
          <w:bCs/>
          <w:sz w:val="28"/>
          <w:szCs w:val="28"/>
        </w:rPr>
      </w:pPr>
      <w:r>
        <w:rPr>
          <w:bCs/>
          <w:sz w:val="28"/>
          <w:szCs w:val="28"/>
        </w:rPr>
        <w:t>Our Obedience or our Disobedience.</w:t>
      </w:r>
    </w:p>
    <w:p w14:paraId="5DD2FC26" w14:textId="77777777" w:rsidR="00643C9A" w:rsidRDefault="00643C9A" w:rsidP="00643C9A">
      <w:pPr>
        <w:pStyle w:val="BodyText"/>
        <w:jc w:val="center"/>
        <w:rPr>
          <w:bCs/>
          <w:sz w:val="28"/>
          <w:szCs w:val="28"/>
        </w:rPr>
      </w:pPr>
    </w:p>
    <w:p w14:paraId="260F5168" w14:textId="77777777" w:rsidR="00643C9A" w:rsidRDefault="00643C9A" w:rsidP="00643C9A">
      <w:pPr>
        <w:pStyle w:val="BodyText"/>
        <w:jc w:val="center"/>
        <w:rPr>
          <w:bCs/>
          <w:sz w:val="28"/>
          <w:szCs w:val="28"/>
        </w:rPr>
      </w:pPr>
    </w:p>
    <w:p w14:paraId="555C45A0" w14:textId="10E0B7CB" w:rsidR="00643C9A" w:rsidRDefault="00643C9A" w:rsidP="00643C9A">
      <w:pPr>
        <w:pStyle w:val="BodyText"/>
        <w:rPr>
          <w:bCs/>
          <w:sz w:val="28"/>
          <w:szCs w:val="28"/>
        </w:rPr>
      </w:pPr>
      <w:r>
        <w:rPr>
          <w:bCs/>
          <w:sz w:val="28"/>
          <w:szCs w:val="28"/>
        </w:rPr>
        <w:t>2. Before you jump into a stormy sea, make sure God told you to do so.</w:t>
      </w:r>
    </w:p>
    <w:p w14:paraId="125FBD50" w14:textId="77777777" w:rsidR="00643C9A" w:rsidRDefault="00643C9A" w:rsidP="00643C9A">
      <w:pPr>
        <w:pStyle w:val="BodyText"/>
        <w:rPr>
          <w:bCs/>
          <w:sz w:val="28"/>
          <w:szCs w:val="28"/>
        </w:rPr>
      </w:pPr>
    </w:p>
    <w:p w14:paraId="3AD4217B" w14:textId="77777777" w:rsidR="00643C9A" w:rsidRDefault="00643C9A" w:rsidP="00643C9A">
      <w:pPr>
        <w:pStyle w:val="BodyText"/>
        <w:rPr>
          <w:bCs/>
          <w:sz w:val="28"/>
          <w:szCs w:val="28"/>
        </w:rPr>
      </w:pPr>
    </w:p>
    <w:p w14:paraId="4CFEA8BE" w14:textId="77777777" w:rsidR="00643C9A" w:rsidRDefault="00643C9A" w:rsidP="00643C9A">
      <w:pPr>
        <w:pStyle w:val="BodyText"/>
        <w:jc w:val="center"/>
        <w:rPr>
          <w:bCs/>
          <w:sz w:val="28"/>
          <w:szCs w:val="28"/>
        </w:rPr>
      </w:pPr>
      <w:r>
        <w:rPr>
          <w:bCs/>
          <w:sz w:val="28"/>
          <w:szCs w:val="28"/>
        </w:rPr>
        <w:t xml:space="preserve">There’s a Big Difference Between </w:t>
      </w:r>
    </w:p>
    <w:p w14:paraId="0350176E" w14:textId="3927F56A" w:rsidR="00643C9A" w:rsidRDefault="00643C9A" w:rsidP="00643C9A">
      <w:pPr>
        <w:pStyle w:val="BodyText"/>
        <w:jc w:val="center"/>
        <w:rPr>
          <w:bCs/>
          <w:sz w:val="28"/>
          <w:szCs w:val="28"/>
        </w:rPr>
      </w:pPr>
      <w:r>
        <w:rPr>
          <w:bCs/>
          <w:sz w:val="28"/>
          <w:szCs w:val="28"/>
        </w:rPr>
        <w:t>Faith and Foolishness.</w:t>
      </w:r>
    </w:p>
    <w:p w14:paraId="68652CD1" w14:textId="77777777" w:rsidR="00643C9A" w:rsidRDefault="00643C9A" w:rsidP="00643C9A">
      <w:pPr>
        <w:pStyle w:val="BodyText"/>
        <w:rPr>
          <w:bCs/>
          <w:sz w:val="28"/>
          <w:szCs w:val="28"/>
        </w:rPr>
      </w:pPr>
    </w:p>
    <w:p w14:paraId="0B5458E3" w14:textId="77777777" w:rsidR="00643C9A" w:rsidRDefault="00643C9A" w:rsidP="00643C9A">
      <w:pPr>
        <w:pStyle w:val="BodyText"/>
        <w:rPr>
          <w:bCs/>
          <w:sz w:val="28"/>
          <w:szCs w:val="28"/>
        </w:rPr>
      </w:pPr>
    </w:p>
    <w:p w14:paraId="3E7E6B76" w14:textId="77777777" w:rsidR="00643C9A" w:rsidRDefault="00643C9A" w:rsidP="00643C9A">
      <w:pPr>
        <w:pStyle w:val="BodyText"/>
        <w:rPr>
          <w:bCs/>
          <w:sz w:val="28"/>
          <w:szCs w:val="28"/>
        </w:rPr>
      </w:pPr>
    </w:p>
    <w:p w14:paraId="392916FF" w14:textId="4404F74D" w:rsidR="00643C9A" w:rsidRDefault="00643C9A" w:rsidP="00643C9A">
      <w:pPr>
        <w:pStyle w:val="BodyText"/>
        <w:rPr>
          <w:bCs/>
          <w:sz w:val="28"/>
          <w:szCs w:val="28"/>
        </w:rPr>
      </w:pPr>
      <w:r>
        <w:rPr>
          <w:bCs/>
          <w:sz w:val="28"/>
          <w:szCs w:val="28"/>
        </w:rPr>
        <w:t>3. If you’re going to walk on water, you’ve got to get out of the boat.</w:t>
      </w:r>
    </w:p>
    <w:p w14:paraId="6FA42495" w14:textId="77777777" w:rsidR="00643C9A" w:rsidRDefault="00643C9A" w:rsidP="00643C9A">
      <w:pPr>
        <w:pStyle w:val="BodyText"/>
        <w:rPr>
          <w:bCs/>
          <w:sz w:val="28"/>
          <w:szCs w:val="28"/>
        </w:rPr>
      </w:pPr>
    </w:p>
    <w:p w14:paraId="652695DE" w14:textId="77777777" w:rsidR="00643C9A" w:rsidRDefault="00643C9A" w:rsidP="00643C9A">
      <w:pPr>
        <w:pStyle w:val="BodyText"/>
        <w:rPr>
          <w:bCs/>
          <w:sz w:val="28"/>
          <w:szCs w:val="28"/>
        </w:rPr>
      </w:pPr>
    </w:p>
    <w:p w14:paraId="6702002C" w14:textId="507D2AD7" w:rsidR="00643C9A" w:rsidRDefault="00643C9A" w:rsidP="00643C9A">
      <w:pPr>
        <w:pStyle w:val="BodyText"/>
        <w:jc w:val="center"/>
        <w:rPr>
          <w:bCs/>
          <w:sz w:val="28"/>
          <w:szCs w:val="28"/>
        </w:rPr>
      </w:pPr>
      <w:r>
        <w:rPr>
          <w:bCs/>
          <w:sz w:val="28"/>
          <w:szCs w:val="28"/>
        </w:rPr>
        <w:t>Everything of Significance That Has Ever Happened Started Out as a Risk!</w:t>
      </w:r>
    </w:p>
    <w:p w14:paraId="7B42E76B" w14:textId="77777777" w:rsidR="00643C9A" w:rsidRDefault="00643C9A" w:rsidP="00643C9A">
      <w:pPr>
        <w:pStyle w:val="BodyText"/>
        <w:jc w:val="center"/>
        <w:rPr>
          <w:bCs/>
          <w:sz w:val="28"/>
          <w:szCs w:val="28"/>
        </w:rPr>
      </w:pPr>
    </w:p>
    <w:p w14:paraId="486ED560" w14:textId="77777777" w:rsidR="00643C9A" w:rsidRDefault="00643C9A" w:rsidP="00643C9A">
      <w:pPr>
        <w:pStyle w:val="BodyText"/>
        <w:jc w:val="center"/>
        <w:rPr>
          <w:bCs/>
          <w:sz w:val="28"/>
          <w:szCs w:val="28"/>
        </w:rPr>
      </w:pPr>
    </w:p>
    <w:p w14:paraId="1AD3F752" w14:textId="77777777" w:rsidR="00643C9A" w:rsidRDefault="00643C9A" w:rsidP="00643C9A">
      <w:pPr>
        <w:pStyle w:val="BodyText"/>
        <w:jc w:val="center"/>
        <w:rPr>
          <w:bCs/>
          <w:sz w:val="28"/>
          <w:szCs w:val="28"/>
        </w:rPr>
      </w:pPr>
    </w:p>
    <w:p w14:paraId="01E51ED5" w14:textId="5812B37F" w:rsidR="00643C9A" w:rsidRDefault="00643C9A" w:rsidP="00643C9A">
      <w:pPr>
        <w:pStyle w:val="BodyText"/>
        <w:rPr>
          <w:bCs/>
          <w:sz w:val="28"/>
          <w:szCs w:val="28"/>
        </w:rPr>
      </w:pPr>
      <w:r>
        <w:rPr>
          <w:bCs/>
          <w:sz w:val="28"/>
          <w:szCs w:val="28"/>
        </w:rPr>
        <w:t>4. When you’re walking on water, stay focused.</w:t>
      </w:r>
    </w:p>
    <w:p w14:paraId="35611535" w14:textId="77777777" w:rsidR="00643C9A" w:rsidRDefault="00643C9A" w:rsidP="00643C9A">
      <w:pPr>
        <w:pStyle w:val="BodyText"/>
        <w:rPr>
          <w:bCs/>
          <w:sz w:val="28"/>
          <w:szCs w:val="28"/>
        </w:rPr>
      </w:pPr>
    </w:p>
    <w:p w14:paraId="44953344" w14:textId="77777777" w:rsidR="00643C9A" w:rsidRDefault="00643C9A" w:rsidP="00643C9A">
      <w:pPr>
        <w:pStyle w:val="BodyText"/>
        <w:rPr>
          <w:bCs/>
          <w:sz w:val="28"/>
          <w:szCs w:val="28"/>
        </w:rPr>
      </w:pPr>
    </w:p>
    <w:p w14:paraId="6C4C61B5" w14:textId="5DE332B7" w:rsidR="00643C9A" w:rsidRDefault="00643C9A" w:rsidP="00643C9A">
      <w:pPr>
        <w:pStyle w:val="BodyText"/>
        <w:rPr>
          <w:bCs/>
          <w:sz w:val="28"/>
          <w:szCs w:val="28"/>
        </w:rPr>
      </w:pPr>
      <w:r>
        <w:rPr>
          <w:bCs/>
          <w:sz w:val="28"/>
          <w:szCs w:val="28"/>
        </w:rPr>
        <w:t>“</w:t>
      </w:r>
      <w:r w:rsidRPr="00643C9A">
        <w:rPr>
          <w:bCs/>
          <w:sz w:val="28"/>
          <w:szCs w:val="28"/>
        </w:rPr>
        <w:t>Let us fix our eyes on Jesus, the author and perfecter of our faith</w:t>
      </w:r>
      <w:r>
        <w:rPr>
          <w:bCs/>
          <w:sz w:val="28"/>
          <w:szCs w:val="28"/>
        </w:rPr>
        <w:t xml:space="preserve">…” </w:t>
      </w:r>
      <w:r w:rsidRPr="00643C9A">
        <w:rPr>
          <w:bCs/>
          <w:sz w:val="28"/>
          <w:szCs w:val="28"/>
        </w:rPr>
        <w:t>Hebrews 12:2</w:t>
      </w:r>
    </w:p>
    <w:p w14:paraId="35ACBCFA" w14:textId="77777777" w:rsidR="00643C9A" w:rsidRDefault="00643C9A" w:rsidP="00643C9A">
      <w:pPr>
        <w:pStyle w:val="BodyText"/>
        <w:rPr>
          <w:bCs/>
          <w:sz w:val="28"/>
          <w:szCs w:val="28"/>
        </w:rPr>
      </w:pPr>
    </w:p>
    <w:p w14:paraId="637F53A7" w14:textId="77777777" w:rsidR="00643C9A" w:rsidRDefault="00643C9A" w:rsidP="00643C9A">
      <w:pPr>
        <w:pStyle w:val="BodyText"/>
        <w:rPr>
          <w:bCs/>
          <w:sz w:val="28"/>
          <w:szCs w:val="28"/>
        </w:rPr>
      </w:pPr>
    </w:p>
    <w:p w14:paraId="242B0ED9" w14:textId="77777777" w:rsidR="00643C9A" w:rsidRDefault="00643C9A" w:rsidP="00643C9A">
      <w:pPr>
        <w:pStyle w:val="BodyText"/>
        <w:rPr>
          <w:bCs/>
          <w:sz w:val="28"/>
          <w:szCs w:val="28"/>
        </w:rPr>
      </w:pPr>
    </w:p>
    <w:p w14:paraId="54ABDF55" w14:textId="77777777" w:rsidR="00643C9A" w:rsidRDefault="00643C9A" w:rsidP="00643C9A">
      <w:pPr>
        <w:pStyle w:val="BodyText"/>
        <w:rPr>
          <w:bCs/>
          <w:sz w:val="28"/>
          <w:szCs w:val="28"/>
        </w:rPr>
      </w:pPr>
    </w:p>
    <w:p w14:paraId="007DABD0" w14:textId="28CEFF8E" w:rsidR="00643C9A" w:rsidRDefault="00643C9A" w:rsidP="00643C9A">
      <w:pPr>
        <w:pStyle w:val="BodyText"/>
        <w:rPr>
          <w:bCs/>
          <w:sz w:val="28"/>
          <w:szCs w:val="28"/>
        </w:rPr>
      </w:pPr>
      <w:r>
        <w:rPr>
          <w:bCs/>
          <w:sz w:val="28"/>
          <w:szCs w:val="28"/>
        </w:rPr>
        <w:t>5. If you start to sink, reach out to Jesus.</w:t>
      </w:r>
    </w:p>
    <w:p w14:paraId="21D12233" w14:textId="77777777" w:rsidR="00643C9A" w:rsidRDefault="00643C9A" w:rsidP="00643C9A">
      <w:pPr>
        <w:pStyle w:val="BodyText"/>
        <w:rPr>
          <w:bCs/>
          <w:sz w:val="28"/>
          <w:szCs w:val="28"/>
        </w:rPr>
      </w:pPr>
    </w:p>
    <w:p w14:paraId="49A8ECB2" w14:textId="77777777" w:rsidR="00643C9A" w:rsidRDefault="00643C9A" w:rsidP="00643C9A">
      <w:pPr>
        <w:pStyle w:val="BodyText"/>
        <w:rPr>
          <w:bCs/>
          <w:sz w:val="28"/>
          <w:szCs w:val="28"/>
        </w:rPr>
      </w:pPr>
    </w:p>
    <w:p w14:paraId="77C40EF2" w14:textId="7697803F" w:rsidR="00643C9A" w:rsidRDefault="00643C9A" w:rsidP="00643C9A">
      <w:pPr>
        <w:pStyle w:val="BodyText"/>
        <w:jc w:val="center"/>
        <w:rPr>
          <w:bCs/>
          <w:sz w:val="28"/>
          <w:szCs w:val="28"/>
        </w:rPr>
      </w:pPr>
      <w:r>
        <w:rPr>
          <w:bCs/>
          <w:sz w:val="28"/>
          <w:szCs w:val="28"/>
        </w:rPr>
        <w:t>Do You Think Peter Ever Forgot Getting Out of That Boat?</w:t>
      </w:r>
    </w:p>
    <w:p w14:paraId="49291214" w14:textId="77777777" w:rsidR="00643C9A" w:rsidRDefault="00643C9A" w:rsidP="00643C9A">
      <w:pPr>
        <w:pStyle w:val="BodyText"/>
        <w:rPr>
          <w:bCs/>
          <w:sz w:val="28"/>
          <w:szCs w:val="28"/>
        </w:rPr>
      </w:pPr>
    </w:p>
    <w:sectPr w:rsidR="00643C9A" w:rsidSect="002D723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3CE"/>
    <w:multiLevelType w:val="hybridMultilevel"/>
    <w:tmpl w:val="9C9A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73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C0"/>
    <w:rsid w:val="0028167B"/>
    <w:rsid w:val="002D723A"/>
    <w:rsid w:val="00397AC0"/>
    <w:rsid w:val="003E04D2"/>
    <w:rsid w:val="004C4519"/>
    <w:rsid w:val="005E1BE7"/>
    <w:rsid w:val="00617187"/>
    <w:rsid w:val="00643C9A"/>
    <w:rsid w:val="007D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3297"/>
  <w15:chartTrackingRefBased/>
  <w15:docId w15:val="{0C80032B-81DF-40C2-B4F8-0C2814AD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7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7A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7A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7A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7A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7A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7A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7A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A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7A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7A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7A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7A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7A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7A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7A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7AC0"/>
    <w:rPr>
      <w:rFonts w:eastAsiaTheme="majorEastAsia" w:cstheme="majorBidi"/>
      <w:color w:val="272727" w:themeColor="text1" w:themeTint="D8"/>
    </w:rPr>
  </w:style>
  <w:style w:type="paragraph" w:styleId="Title">
    <w:name w:val="Title"/>
    <w:basedOn w:val="Normal"/>
    <w:next w:val="Normal"/>
    <w:link w:val="TitleChar"/>
    <w:uiPriority w:val="10"/>
    <w:qFormat/>
    <w:rsid w:val="00397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A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7A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7A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7AC0"/>
    <w:pPr>
      <w:spacing w:before="160"/>
      <w:jc w:val="center"/>
    </w:pPr>
    <w:rPr>
      <w:i/>
      <w:iCs/>
      <w:color w:val="404040" w:themeColor="text1" w:themeTint="BF"/>
    </w:rPr>
  </w:style>
  <w:style w:type="character" w:customStyle="1" w:styleId="QuoteChar">
    <w:name w:val="Quote Char"/>
    <w:basedOn w:val="DefaultParagraphFont"/>
    <w:link w:val="Quote"/>
    <w:uiPriority w:val="29"/>
    <w:rsid w:val="00397AC0"/>
    <w:rPr>
      <w:i/>
      <w:iCs/>
      <w:color w:val="404040" w:themeColor="text1" w:themeTint="BF"/>
    </w:rPr>
  </w:style>
  <w:style w:type="paragraph" w:styleId="ListParagraph">
    <w:name w:val="List Paragraph"/>
    <w:basedOn w:val="Normal"/>
    <w:uiPriority w:val="34"/>
    <w:qFormat/>
    <w:rsid w:val="00397AC0"/>
    <w:pPr>
      <w:ind w:left="720"/>
      <w:contextualSpacing/>
    </w:pPr>
  </w:style>
  <w:style w:type="character" w:styleId="IntenseEmphasis">
    <w:name w:val="Intense Emphasis"/>
    <w:basedOn w:val="DefaultParagraphFont"/>
    <w:uiPriority w:val="21"/>
    <w:qFormat/>
    <w:rsid w:val="00397AC0"/>
    <w:rPr>
      <w:i/>
      <w:iCs/>
      <w:color w:val="0F4761" w:themeColor="accent1" w:themeShade="BF"/>
    </w:rPr>
  </w:style>
  <w:style w:type="paragraph" w:styleId="IntenseQuote">
    <w:name w:val="Intense Quote"/>
    <w:basedOn w:val="Normal"/>
    <w:next w:val="Normal"/>
    <w:link w:val="IntenseQuoteChar"/>
    <w:uiPriority w:val="30"/>
    <w:qFormat/>
    <w:rsid w:val="00397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7AC0"/>
    <w:rPr>
      <w:i/>
      <w:iCs/>
      <w:color w:val="0F4761" w:themeColor="accent1" w:themeShade="BF"/>
    </w:rPr>
  </w:style>
  <w:style w:type="character" w:styleId="IntenseReference">
    <w:name w:val="Intense Reference"/>
    <w:basedOn w:val="DefaultParagraphFont"/>
    <w:uiPriority w:val="32"/>
    <w:qFormat/>
    <w:rsid w:val="00397AC0"/>
    <w:rPr>
      <w:b/>
      <w:bCs/>
      <w:smallCaps/>
      <w:color w:val="0F4761" w:themeColor="accent1" w:themeShade="BF"/>
      <w:spacing w:val="5"/>
    </w:rPr>
  </w:style>
  <w:style w:type="paragraph" w:styleId="NoSpacing">
    <w:name w:val="No Spacing"/>
    <w:uiPriority w:val="1"/>
    <w:qFormat/>
    <w:rsid w:val="00397AC0"/>
    <w:pPr>
      <w:spacing w:after="0" w:line="240" w:lineRule="auto"/>
    </w:pPr>
    <w:rPr>
      <w:rFonts w:ascii="Times New Roman" w:hAnsi="Times New Roman" w:cs="Times New Roman"/>
      <w:sz w:val="28"/>
      <w:szCs w:val="28"/>
    </w:rPr>
  </w:style>
  <w:style w:type="paragraph" w:styleId="BodyText">
    <w:name w:val="Body Text"/>
    <w:basedOn w:val="Normal"/>
    <w:link w:val="BodyTextChar"/>
    <w:rsid w:val="00397AC0"/>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Cs w:val="20"/>
    </w:rPr>
  </w:style>
  <w:style w:type="character" w:customStyle="1" w:styleId="BodyTextChar">
    <w:name w:val="Body Text Char"/>
    <w:basedOn w:val="DefaultParagraphFont"/>
    <w:link w:val="BodyText"/>
    <w:rsid w:val="00397AC0"/>
    <w:rPr>
      <w:rFonts w:ascii="Times New Roman" w:eastAsia="Times New Roman" w:hAnsi="Times New Roman" w:cs="Times New Roman"/>
      <w:b/>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2024-05-01T16:10:00Z</dcterms:created>
  <dcterms:modified xsi:type="dcterms:W3CDTF">2024-05-01T16:10:00Z</dcterms:modified>
</cp:coreProperties>
</file>