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3998" w14:textId="18D930C5" w:rsidR="00D85531" w:rsidRPr="00F559D6" w:rsidRDefault="00D85531" w:rsidP="00D85531">
      <w:pPr>
        <w:spacing w:after="0" w:line="240" w:lineRule="auto"/>
        <w:jc w:val="center"/>
        <w:rPr>
          <w:b/>
          <w:bCs/>
          <w:i/>
          <w:iCs/>
        </w:rPr>
      </w:pPr>
      <w:r>
        <w:rPr>
          <w:b/>
          <w:bCs/>
          <w:i/>
          <w:iCs/>
        </w:rPr>
        <w:t>September 1</w:t>
      </w:r>
      <w:r w:rsidRPr="00F559D6">
        <w:rPr>
          <w:b/>
          <w:bCs/>
          <w:i/>
          <w:iCs/>
        </w:rPr>
        <w:t>, 2024</w:t>
      </w:r>
    </w:p>
    <w:p w14:paraId="331B72AE" w14:textId="3CE64D97" w:rsidR="00D85531" w:rsidRPr="00F559D6" w:rsidRDefault="00D85531" w:rsidP="00D85531">
      <w:pPr>
        <w:spacing w:after="0" w:line="240" w:lineRule="auto"/>
        <w:jc w:val="center"/>
        <w:rPr>
          <w:b/>
          <w:bCs/>
        </w:rPr>
      </w:pPr>
      <w:r w:rsidRPr="00F559D6">
        <w:rPr>
          <w:b/>
          <w:bCs/>
        </w:rPr>
        <w:t xml:space="preserve">Unchangeable: Part </w:t>
      </w:r>
      <w:r w:rsidR="00DD04DE">
        <w:rPr>
          <w:b/>
          <w:bCs/>
        </w:rPr>
        <w:t>4</w:t>
      </w:r>
    </w:p>
    <w:p w14:paraId="3F0B5DB8" w14:textId="0A21CF1A" w:rsidR="00D85531" w:rsidRPr="00F559D6" w:rsidRDefault="00D85531" w:rsidP="00D85531">
      <w:pPr>
        <w:spacing w:after="0" w:line="240" w:lineRule="auto"/>
        <w:jc w:val="center"/>
        <w:rPr>
          <w:b/>
          <w:bCs/>
        </w:rPr>
      </w:pPr>
      <w:r w:rsidRPr="00F559D6">
        <w:rPr>
          <w:b/>
          <w:bCs/>
        </w:rPr>
        <w:t xml:space="preserve">Acts </w:t>
      </w:r>
      <w:r w:rsidR="00CB0883">
        <w:rPr>
          <w:b/>
          <w:bCs/>
        </w:rPr>
        <w:t>3:1-</w:t>
      </w:r>
      <w:r w:rsidR="00397C3F">
        <w:rPr>
          <w:b/>
          <w:bCs/>
        </w:rPr>
        <w:t>4:31</w:t>
      </w:r>
    </w:p>
    <w:p w14:paraId="321733E3" w14:textId="77777777" w:rsidR="00D85531" w:rsidRPr="00F559D6" w:rsidRDefault="00D85531" w:rsidP="00D85531">
      <w:pPr>
        <w:spacing w:after="0" w:line="240" w:lineRule="auto"/>
        <w:jc w:val="center"/>
        <w:rPr>
          <w:b/>
          <w:bCs/>
        </w:rPr>
      </w:pPr>
    </w:p>
    <w:p w14:paraId="3F2E4F5A"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This is God’s Word.  </w:t>
      </w:r>
    </w:p>
    <w:p w14:paraId="6EA6F8E6"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a perfect treasure of divine instruction. </w:t>
      </w:r>
    </w:p>
    <w:p w14:paraId="16A77B28"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has God for its author, </w:t>
      </w:r>
    </w:p>
    <w:p w14:paraId="322C5AB7"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salvation for its end, </w:t>
      </w:r>
      <w:r w:rsidRPr="00F559D6">
        <w:rPr>
          <w:rFonts w:eastAsia="Times New Roman"/>
          <w:b/>
          <w:bCs/>
          <w:kern w:val="0"/>
        </w:rPr>
        <w:tab/>
      </w:r>
    </w:p>
    <w:p w14:paraId="6AA0E642" w14:textId="77777777" w:rsidR="00D85531" w:rsidRPr="00F559D6" w:rsidRDefault="00D85531" w:rsidP="00D85531">
      <w:pPr>
        <w:overflowPunct w:val="0"/>
        <w:autoSpaceDE w:val="0"/>
        <w:autoSpaceDN w:val="0"/>
        <w:adjustRightInd w:val="0"/>
        <w:spacing w:after="0" w:line="240" w:lineRule="auto"/>
        <w:ind w:left="720" w:hanging="720"/>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truth, without any mixture of error, for its matter. </w:t>
      </w:r>
    </w:p>
    <w:p w14:paraId="39AE72A1"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the supreme source of truth </w:t>
      </w:r>
    </w:p>
    <w:p w14:paraId="74705F9B" w14:textId="77777777" w:rsidR="00D85531" w:rsidRPr="00F559D6"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for what we believe </w:t>
      </w:r>
    </w:p>
    <w:p w14:paraId="1610A456" w14:textId="77777777" w:rsidR="00D85531" w:rsidRDefault="00D85531" w:rsidP="00D85531">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how we live.  </w:t>
      </w:r>
    </w:p>
    <w:p w14:paraId="6B8C5D3D" w14:textId="77777777" w:rsidR="00D85531" w:rsidRDefault="00D85531" w:rsidP="00D85531">
      <w:pPr>
        <w:overflowPunct w:val="0"/>
        <w:autoSpaceDE w:val="0"/>
        <w:autoSpaceDN w:val="0"/>
        <w:adjustRightInd w:val="0"/>
        <w:spacing w:after="0" w:line="240" w:lineRule="auto"/>
        <w:jc w:val="both"/>
        <w:textAlignment w:val="baseline"/>
        <w:rPr>
          <w:rFonts w:eastAsia="Times New Roman"/>
          <w:kern w:val="0"/>
        </w:rPr>
      </w:pPr>
    </w:p>
    <w:p w14:paraId="762ED1C6" w14:textId="77777777" w:rsidR="0022065E" w:rsidRDefault="0022065E" w:rsidP="0017326F">
      <w:pPr>
        <w:pStyle w:val="NoSpacing"/>
        <w:jc w:val="both"/>
      </w:pPr>
    </w:p>
    <w:p w14:paraId="17521450" w14:textId="77777777" w:rsidR="0022065E" w:rsidRDefault="0022065E" w:rsidP="0017326F">
      <w:pPr>
        <w:pStyle w:val="NoSpacing"/>
        <w:jc w:val="both"/>
      </w:pPr>
    </w:p>
    <w:p w14:paraId="7038B1C5" w14:textId="7D19C4E9" w:rsidR="0022065E" w:rsidRDefault="00F35FA8" w:rsidP="00F35FA8">
      <w:pPr>
        <w:pStyle w:val="NoSpacing"/>
        <w:jc w:val="center"/>
        <w:rPr>
          <w:b/>
          <w:bCs/>
        </w:rPr>
      </w:pPr>
      <w:r>
        <w:rPr>
          <w:b/>
          <w:bCs/>
        </w:rPr>
        <w:t>How Do I Become a Bold Witness for Jesus?</w:t>
      </w:r>
    </w:p>
    <w:p w14:paraId="12040ACF" w14:textId="77777777" w:rsidR="00F35FA8" w:rsidRPr="00F35FA8" w:rsidRDefault="00F35FA8" w:rsidP="00F35FA8">
      <w:pPr>
        <w:pStyle w:val="NoSpacing"/>
        <w:jc w:val="center"/>
        <w:rPr>
          <w:b/>
          <w:bCs/>
        </w:rPr>
      </w:pPr>
    </w:p>
    <w:p w14:paraId="18ED252C" w14:textId="77777777" w:rsidR="0017326F" w:rsidRDefault="0017326F" w:rsidP="0017326F">
      <w:pPr>
        <w:pStyle w:val="NoSpacing"/>
        <w:jc w:val="both"/>
      </w:pPr>
    </w:p>
    <w:p w14:paraId="07FAA607" w14:textId="3F3295FE" w:rsidR="005F24B6" w:rsidRPr="00B3329B" w:rsidRDefault="00B3329B" w:rsidP="005F24B6">
      <w:pPr>
        <w:pStyle w:val="NoSpacing"/>
        <w:jc w:val="center"/>
        <w:rPr>
          <w:b/>
          <w:bCs/>
        </w:rPr>
      </w:pPr>
      <w:r>
        <w:rPr>
          <w:b/>
          <w:bCs/>
        </w:rPr>
        <w:t>Bold Witnesses Seize</w:t>
      </w:r>
      <w:r w:rsidR="00F35FA8">
        <w:rPr>
          <w:b/>
          <w:bCs/>
        </w:rPr>
        <w:t xml:space="preserve"> Opportunities</w:t>
      </w:r>
    </w:p>
    <w:p w14:paraId="2622ADC1" w14:textId="77777777" w:rsidR="005F24B6" w:rsidRDefault="005F24B6" w:rsidP="0017326F">
      <w:pPr>
        <w:pStyle w:val="NoSpacing"/>
        <w:jc w:val="both"/>
      </w:pPr>
    </w:p>
    <w:p w14:paraId="2B635BF6" w14:textId="77777777" w:rsidR="006D2794" w:rsidRDefault="006D2794" w:rsidP="0017326F">
      <w:pPr>
        <w:pStyle w:val="NoSpacing"/>
        <w:jc w:val="both"/>
      </w:pPr>
    </w:p>
    <w:p w14:paraId="48E0E965" w14:textId="1489D7F6" w:rsidR="003F0D14" w:rsidRPr="003F0D14" w:rsidRDefault="003F0D14" w:rsidP="003F0D14">
      <w:pPr>
        <w:pStyle w:val="NoSpacing"/>
        <w:jc w:val="both"/>
        <w:rPr>
          <w:b/>
          <w:bCs/>
        </w:rPr>
      </w:pPr>
      <w:r>
        <w:rPr>
          <w:b/>
          <w:bCs/>
        </w:rPr>
        <w:t>“</w:t>
      </w:r>
      <w:r w:rsidRPr="003F0D14">
        <w:rPr>
          <w:b/>
          <w:bCs/>
        </w:rPr>
        <w:t>Peter saw his opportunity and addressed the crowd</w:t>
      </w:r>
      <w:r>
        <w:rPr>
          <w:b/>
          <w:bCs/>
        </w:rPr>
        <w:t xml:space="preserve">…” </w:t>
      </w:r>
      <w:r w:rsidRPr="003F0D14">
        <w:rPr>
          <w:b/>
          <w:bCs/>
        </w:rPr>
        <w:t xml:space="preserve">Acts 3:12 </w:t>
      </w:r>
    </w:p>
    <w:p w14:paraId="2AFEADC4" w14:textId="77777777" w:rsidR="006D2794" w:rsidRPr="003F0D14" w:rsidRDefault="006D2794" w:rsidP="003F0D14">
      <w:pPr>
        <w:pStyle w:val="NoSpacing"/>
      </w:pPr>
    </w:p>
    <w:p w14:paraId="5DCF54E7" w14:textId="77777777" w:rsidR="00FB59E9" w:rsidRDefault="00FB59E9" w:rsidP="0017326F">
      <w:pPr>
        <w:pStyle w:val="NoSpacing"/>
        <w:jc w:val="both"/>
      </w:pPr>
    </w:p>
    <w:p w14:paraId="03C3569C" w14:textId="541550BE" w:rsidR="00533C5B" w:rsidRPr="006C3AAC" w:rsidRDefault="006C3AAC" w:rsidP="003B41DA">
      <w:pPr>
        <w:pStyle w:val="NoSpacing"/>
        <w:jc w:val="center"/>
        <w:rPr>
          <w:b/>
          <w:bCs/>
        </w:rPr>
      </w:pPr>
      <w:r>
        <w:rPr>
          <w:b/>
          <w:bCs/>
        </w:rPr>
        <w:t xml:space="preserve">Bold Witnesses </w:t>
      </w:r>
      <w:r w:rsidR="00BE3A24">
        <w:rPr>
          <w:b/>
          <w:bCs/>
        </w:rPr>
        <w:t>Don’t Water Down the Gospel</w:t>
      </w:r>
    </w:p>
    <w:p w14:paraId="27FC623A" w14:textId="77777777" w:rsidR="00533C5B" w:rsidRDefault="00533C5B" w:rsidP="0017326F">
      <w:pPr>
        <w:pStyle w:val="NoSpacing"/>
        <w:jc w:val="both"/>
      </w:pPr>
    </w:p>
    <w:p w14:paraId="0CE081AF" w14:textId="77777777" w:rsidR="00BE3A24" w:rsidRDefault="00BE3A24" w:rsidP="0017326F">
      <w:pPr>
        <w:pStyle w:val="NoSpacing"/>
        <w:jc w:val="both"/>
      </w:pPr>
    </w:p>
    <w:p w14:paraId="5A89DEE4" w14:textId="72396605" w:rsidR="00BE3A24" w:rsidRPr="00052C75" w:rsidRDefault="0011726C" w:rsidP="00052C75">
      <w:pPr>
        <w:pStyle w:val="NoSpacing"/>
        <w:jc w:val="both"/>
        <w:rPr>
          <w:b/>
          <w:bCs/>
        </w:rPr>
      </w:pPr>
      <w:r>
        <w:rPr>
          <w:b/>
          <w:bCs/>
        </w:rPr>
        <w:t>“</w:t>
      </w:r>
      <w:r w:rsidR="00052C75" w:rsidRPr="00052C75">
        <w:rPr>
          <w:b/>
          <w:bCs/>
        </w:rPr>
        <w:t>You rejected this holy, righteous one and instead demanded the release of a murderer. You killed the author of life, but God raised him from the dead. And we are witnesses of this fact</w:t>
      </w:r>
      <w:r>
        <w:rPr>
          <w:b/>
          <w:bCs/>
        </w:rPr>
        <w:t>…</w:t>
      </w:r>
      <w:r w:rsidR="00052C75" w:rsidRPr="00052C75">
        <w:rPr>
          <w:b/>
          <w:bCs/>
        </w:rPr>
        <w:t xml:space="preserve">Friends, I realize that </w:t>
      </w:r>
      <w:r w:rsidR="00052C75" w:rsidRPr="00052C75">
        <w:rPr>
          <w:b/>
          <w:bCs/>
        </w:rPr>
        <w:lastRenderedPageBreak/>
        <w:t>what you and your leaders did to Jesus was done in ignorance. But God was fulfilling what all the prophets had foretold about the Messiah—that he must suffer these things. Now repent of your sins and turn to God, so that your sins may be wiped away. Then times of refreshment will come from the presence of the Lord, and he will again send you Jesus, your appointed Messiah.</w:t>
      </w:r>
      <w:r w:rsidR="00667875">
        <w:rPr>
          <w:b/>
          <w:bCs/>
        </w:rPr>
        <w:t>”</w:t>
      </w:r>
      <w:r w:rsidR="00052C75" w:rsidRPr="00052C75">
        <w:rPr>
          <w:b/>
          <w:bCs/>
        </w:rPr>
        <w:t xml:space="preserve"> Acts 3:14-20</w:t>
      </w:r>
    </w:p>
    <w:p w14:paraId="79F6A7DA" w14:textId="77777777" w:rsidR="00533C5B" w:rsidRDefault="00533C5B" w:rsidP="0017326F">
      <w:pPr>
        <w:pStyle w:val="NoSpacing"/>
        <w:jc w:val="both"/>
      </w:pPr>
    </w:p>
    <w:p w14:paraId="7178CDF3" w14:textId="77777777" w:rsidR="00C73E36" w:rsidRDefault="00C73E36" w:rsidP="0017326F">
      <w:pPr>
        <w:pStyle w:val="NoSpacing"/>
        <w:jc w:val="both"/>
      </w:pPr>
    </w:p>
    <w:p w14:paraId="0BEC9844" w14:textId="45AAA8A2" w:rsidR="00C73E36" w:rsidRDefault="00C73E36" w:rsidP="00C73E36">
      <w:pPr>
        <w:pStyle w:val="NoSpacing"/>
        <w:jc w:val="center"/>
        <w:rPr>
          <w:b/>
          <w:bCs/>
        </w:rPr>
      </w:pPr>
      <w:r>
        <w:rPr>
          <w:b/>
          <w:bCs/>
        </w:rPr>
        <w:t>Bold Witnesses Can Expect Persecution</w:t>
      </w:r>
    </w:p>
    <w:p w14:paraId="0CC5FA13" w14:textId="77777777" w:rsidR="00453CBD" w:rsidRDefault="00453CBD" w:rsidP="00C73E36">
      <w:pPr>
        <w:pStyle w:val="NoSpacing"/>
        <w:jc w:val="center"/>
        <w:rPr>
          <w:b/>
          <w:bCs/>
        </w:rPr>
      </w:pPr>
    </w:p>
    <w:p w14:paraId="768C5566" w14:textId="77777777" w:rsidR="00453CBD" w:rsidRDefault="00453CBD" w:rsidP="00C73E36">
      <w:pPr>
        <w:pStyle w:val="NoSpacing"/>
        <w:jc w:val="center"/>
        <w:rPr>
          <w:b/>
          <w:bCs/>
        </w:rPr>
      </w:pPr>
    </w:p>
    <w:p w14:paraId="3DD8BDB1" w14:textId="14A4B037" w:rsidR="00453CBD" w:rsidRDefault="00667875" w:rsidP="00453CBD">
      <w:pPr>
        <w:pStyle w:val="NoSpacing"/>
        <w:jc w:val="both"/>
        <w:rPr>
          <w:b/>
          <w:bCs/>
        </w:rPr>
      </w:pPr>
      <w:r>
        <w:rPr>
          <w:b/>
          <w:bCs/>
        </w:rPr>
        <w:t>“</w:t>
      </w:r>
      <w:r w:rsidR="00453CBD" w:rsidRPr="00453CBD">
        <w:rPr>
          <w:b/>
          <w:bCs/>
        </w:rPr>
        <w:t>While Peter and John were speaking to the people, they were confronted by the priests, the captain of the Temple guard, and some of the Sadducees. These leaders were very disturbed that Peter and John were teaching the people that through Jesus there is a resurrection of the dead. They arrested them and, since it was already evening, put them in jail until morning.</w:t>
      </w:r>
      <w:r>
        <w:rPr>
          <w:b/>
          <w:bCs/>
        </w:rPr>
        <w:t>”</w:t>
      </w:r>
      <w:r w:rsidR="00453CBD" w:rsidRPr="00453CBD">
        <w:rPr>
          <w:b/>
          <w:bCs/>
        </w:rPr>
        <w:t xml:space="preserve"> Acts 4:1-3</w:t>
      </w:r>
    </w:p>
    <w:p w14:paraId="2C35C191" w14:textId="77777777" w:rsidR="006F103D" w:rsidRDefault="006F103D" w:rsidP="00453CBD">
      <w:pPr>
        <w:pStyle w:val="NoSpacing"/>
        <w:jc w:val="both"/>
        <w:rPr>
          <w:b/>
          <w:bCs/>
        </w:rPr>
      </w:pPr>
    </w:p>
    <w:p w14:paraId="7ABF04A0" w14:textId="77777777" w:rsidR="006F103D" w:rsidRDefault="006F103D" w:rsidP="00453CBD">
      <w:pPr>
        <w:pStyle w:val="NoSpacing"/>
        <w:jc w:val="both"/>
        <w:rPr>
          <w:b/>
          <w:bCs/>
        </w:rPr>
      </w:pPr>
    </w:p>
    <w:p w14:paraId="560E2436" w14:textId="0C8A71EC" w:rsidR="006F103D" w:rsidRDefault="006F103D" w:rsidP="006F103D">
      <w:pPr>
        <w:pStyle w:val="NoSpacing"/>
        <w:jc w:val="center"/>
        <w:rPr>
          <w:b/>
          <w:bCs/>
        </w:rPr>
      </w:pPr>
      <w:r>
        <w:rPr>
          <w:b/>
          <w:bCs/>
        </w:rPr>
        <w:t>Bold Witnesses are Spirit</w:t>
      </w:r>
      <w:r w:rsidR="00BC6B41">
        <w:rPr>
          <w:b/>
          <w:bCs/>
        </w:rPr>
        <w:t xml:space="preserve"> Filled</w:t>
      </w:r>
    </w:p>
    <w:p w14:paraId="7B396EE6" w14:textId="77777777" w:rsidR="00BC6B41" w:rsidRDefault="00BC6B41" w:rsidP="006F103D">
      <w:pPr>
        <w:pStyle w:val="NoSpacing"/>
        <w:jc w:val="center"/>
        <w:rPr>
          <w:b/>
          <w:bCs/>
        </w:rPr>
      </w:pPr>
    </w:p>
    <w:p w14:paraId="3D73F343" w14:textId="77777777" w:rsidR="00BC6B41" w:rsidRDefault="00BC6B41" w:rsidP="006F103D">
      <w:pPr>
        <w:pStyle w:val="NoSpacing"/>
        <w:jc w:val="center"/>
        <w:rPr>
          <w:b/>
          <w:bCs/>
        </w:rPr>
      </w:pPr>
    </w:p>
    <w:p w14:paraId="01BB5DB8" w14:textId="77E73AF8" w:rsidR="00BC6B41" w:rsidRDefault="00667875" w:rsidP="00BC6B41">
      <w:pPr>
        <w:pStyle w:val="NoSpacing"/>
        <w:jc w:val="both"/>
        <w:rPr>
          <w:b/>
          <w:bCs/>
        </w:rPr>
      </w:pPr>
      <w:r>
        <w:rPr>
          <w:b/>
          <w:bCs/>
        </w:rPr>
        <w:t>“</w:t>
      </w:r>
      <w:r w:rsidRPr="00667875">
        <w:rPr>
          <w:b/>
          <w:bCs/>
        </w:rPr>
        <w:t>Then Peter, filled with the Holy Spirit, said to them</w:t>
      </w:r>
      <w:r>
        <w:rPr>
          <w:b/>
          <w:bCs/>
        </w:rPr>
        <w:t>…”</w:t>
      </w:r>
      <w:r w:rsidRPr="00667875">
        <w:rPr>
          <w:b/>
          <w:bCs/>
        </w:rPr>
        <w:t xml:space="preserve"> Acts 4:8</w:t>
      </w:r>
    </w:p>
    <w:p w14:paraId="3D1B5D33" w14:textId="77777777" w:rsidR="00064647" w:rsidRDefault="00064647" w:rsidP="00BC6B41">
      <w:pPr>
        <w:pStyle w:val="NoSpacing"/>
        <w:jc w:val="both"/>
        <w:rPr>
          <w:b/>
          <w:bCs/>
        </w:rPr>
      </w:pPr>
    </w:p>
    <w:p w14:paraId="0C20E170" w14:textId="77777777" w:rsidR="00064647" w:rsidRDefault="00064647" w:rsidP="00BC6B41">
      <w:pPr>
        <w:pStyle w:val="NoSpacing"/>
        <w:jc w:val="both"/>
        <w:rPr>
          <w:b/>
          <w:bCs/>
        </w:rPr>
      </w:pPr>
    </w:p>
    <w:p w14:paraId="00D9A987" w14:textId="77777777" w:rsidR="00064647" w:rsidRPr="00C73E36" w:rsidRDefault="00064647" w:rsidP="00BC6B41">
      <w:pPr>
        <w:pStyle w:val="NoSpacing"/>
        <w:jc w:val="both"/>
        <w:rPr>
          <w:b/>
          <w:bCs/>
        </w:rPr>
      </w:pPr>
    </w:p>
    <w:p w14:paraId="5CD5AB1C" w14:textId="65DE7057" w:rsidR="007B0944" w:rsidRDefault="00E3568D" w:rsidP="007B0944">
      <w:pPr>
        <w:pStyle w:val="NoSpacing"/>
        <w:jc w:val="center"/>
        <w:rPr>
          <w:b/>
          <w:bCs/>
        </w:rPr>
      </w:pPr>
      <w:r>
        <w:rPr>
          <w:b/>
          <w:bCs/>
        </w:rPr>
        <w:t>Bold Witnesses are Ordinary People</w:t>
      </w:r>
    </w:p>
    <w:p w14:paraId="1A09305F" w14:textId="77777777" w:rsidR="00422C0D" w:rsidRDefault="00422C0D" w:rsidP="00422C0D">
      <w:pPr>
        <w:pStyle w:val="NoSpacing"/>
        <w:rPr>
          <w:b/>
          <w:bCs/>
        </w:rPr>
      </w:pPr>
    </w:p>
    <w:p w14:paraId="275227A0" w14:textId="77777777" w:rsidR="00B41A79" w:rsidRDefault="00B41A79" w:rsidP="00FB59E9">
      <w:pPr>
        <w:pStyle w:val="NoSpacing"/>
        <w:jc w:val="both"/>
        <w:rPr>
          <w:b/>
          <w:bCs/>
        </w:rPr>
      </w:pPr>
    </w:p>
    <w:p w14:paraId="0A7B8615" w14:textId="77777777" w:rsidR="00B41A79" w:rsidRDefault="00B41A79" w:rsidP="00FB59E9">
      <w:pPr>
        <w:pStyle w:val="NoSpacing"/>
        <w:jc w:val="both"/>
        <w:rPr>
          <w:b/>
          <w:bCs/>
        </w:rPr>
      </w:pPr>
    </w:p>
    <w:p w14:paraId="43CB2AD2" w14:textId="15C6E63E" w:rsidR="00422C0D" w:rsidRDefault="00422C0D" w:rsidP="00FB59E9">
      <w:pPr>
        <w:pStyle w:val="NoSpacing"/>
        <w:jc w:val="both"/>
        <w:rPr>
          <w:b/>
          <w:bCs/>
        </w:rPr>
      </w:pPr>
      <w:r>
        <w:rPr>
          <w:b/>
          <w:bCs/>
        </w:rPr>
        <w:t>“</w:t>
      </w:r>
      <w:r w:rsidRPr="00422C0D">
        <w:rPr>
          <w:b/>
          <w:bCs/>
        </w:rPr>
        <w:t>The members of the council were amazed when they saw the boldness of Peter and John, for they could see that they were ordinary men with no special training in the Scriptures</w:t>
      </w:r>
      <w:r>
        <w:rPr>
          <w:b/>
          <w:bCs/>
        </w:rPr>
        <w:t>…” Acts 4:13</w:t>
      </w:r>
    </w:p>
    <w:p w14:paraId="1F672A6F" w14:textId="77777777" w:rsidR="00422C0D" w:rsidRDefault="00422C0D" w:rsidP="00422C0D">
      <w:pPr>
        <w:pStyle w:val="NoSpacing"/>
        <w:rPr>
          <w:b/>
          <w:bCs/>
        </w:rPr>
      </w:pPr>
    </w:p>
    <w:p w14:paraId="781B7FB9" w14:textId="77777777" w:rsidR="00CD03B1" w:rsidRDefault="00CD03B1" w:rsidP="00422C0D">
      <w:pPr>
        <w:pStyle w:val="NoSpacing"/>
        <w:rPr>
          <w:b/>
          <w:bCs/>
        </w:rPr>
      </w:pPr>
    </w:p>
    <w:p w14:paraId="5ACE68B9" w14:textId="77777777" w:rsidR="00775EC4" w:rsidRDefault="003035F9" w:rsidP="003035F9">
      <w:pPr>
        <w:pStyle w:val="NoSpacing"/>
        <w:jc w:val="center"/>
        <w:rPr>
          <w:b/>
          <w:bCs/>
        </w:rPr>
      </w:pPr>
      <w:r>
        <w:rPr>
          <w:b/>
          <w:bCs/>
        </w:rPr>
        <w:t xml:space="preserve">Bold Witnesses </w:t>
      </w:r>
      <w:r w:rsidR="00775EC4">
        <w:rPr>
          <w:b/>
          <w:bCs/>
        </w:rPr>
        <w:t xml:space="preserve">Have had a </w:t>
      </w:r>
    </w:p>
    <w:p w14:paraId="11399AD2" w14:textId="1D18C871" w:rsidR="003035F9" w:rsidRDefault="0086505A" w:rsidP="003035F9">
      <w:pPr>
        <w:pStyle w:val="NoSpacing"/>
        <w:jc w:val="center"/>
        <w:rPr>
          <w:b/>
          <w:bCs/>
        </w:rPr>
      </w:pPr>
      <w:r>
        <w:rPr>
          <w:b/>
          <w:bCs/>
        </w:rPr>
        <w:t>Personal</w:t>
      </w:r>
      <w:r w:rsidR="00775EC4">
        <w:rPr>
          <w:b/>
          <w:bCs/>
        </w:rPr>
        <w:t xml:space="preserve"> Encounter with Jesus</w:t>
      </w:r>
    </w:p>
    <w:p w14:paraId="077811C0" w14:textId="77777777" w:rsidR="0086505A" w:rsidRDefault="0086505A" w:rsidP="003035F9">
      <w:pPr>
        <w:pStyle w:val="NoSpacing"/>
        <w:jc w:val="center"/>
        <w:rPr>
          <w:b/>
          <w:bCs/>
        </w:rPr>
      </w:pPr>
    </w:p>
    <w:p w14:paraId="3260647D" w14:textId="77777777" w:rsidR="00422C0D" w:rsidRDefault="00422C0D" w:rsidP="00422C0D">
      <w:pPr>
        <w:pStyle w:val="NoSpacing"/>
        <w:rPr>
          <w:b/>
          <w:bCs/>
        </w:rPr>
      </w:pPr>
    </w:p>
    <w:p w14:paraId="002CFB48" w14:textId="10D4E2CF" w:rsidR="00422C0D" w:rsidRDefault="00CD03B1" w:rsidP="00422C0D">
      <w:pPr>
        <w:pStyle w:val="NoSpacing"/>
        <w:rPr>
          <w:b/>
          <w:bCs/>
        </w:rPr>
      </w:pPr>
      <w:r>
        <w:rPr>
          <w:b/>
          <w:bCs/>
        </w:rPr>
        <w:t>“…</w:t>
      </w:r>
      <w:r w:rsidR="00422C0D" w:rsidRPr="00422C0D">
        <w:rPr>
          <w:b/>
          <w:bCs/>
        </w:rPr>
        <w:t>They also recognized them as men who had been with Jesus.</w:t>
      </w:r>
      <w:r>
        <w:rPr>
          <w:b/>
          <w:bCs/>
        </w:rPr>
        <w:t xml:space="preserve">” </w:t>
      </w:r>
      <w:r w:rsidR="00422C0D" w:rsidRPr="00422C0D">
        <w:rPr>
          <w:b/>
          <w:bCs/>
        </w:rPr>
        <w:t>Acts 4:13</w:t>
      </w:r>
    </w:p>
    <w:p w14:paraId="45646DCF" w14:textId="77777777" w:rsidR="00775EC4" w:rsidRDefault="00775EC4" w:rsidP="00422C0D">
      <w:pPr>
        <w:pStyle w:val="NoSpacing"/>
        <w:rPr>
          <w:b/>
          <w:bCs/>
        </w:rPr>
      </w:pPr>
    </w:p>
    <w:p w14:paraId="6E4E819E" w14:textId="77777777" w:rsidR="00775EC4" w:rsidRDefault="00775EC4" w:rsidP="00422C0D">
      <w:pPr>
        <w:pStyle w:val="NoSpacing"/>
        <w:rPr>
          <w:b/>
          <w:bCs/>
        </w:rPr>
      </w:pPr>
    </w:p>
    <w:p w14:paraId="2C7E1A50" w14:textId="55F04156" w:rsidR="009232CD" w:rsidRPr="009232CD" w:rsidRDefault="009232CD" w:rsidP="009232CD">
      <w:pPr>
        <w:jc w:val="center"/>
        <w:rPr>
          <w:b/>
          <w:bCs/>
        </w:rPr>
      </w:pPr>
      <w:r>
        <w:rPr>
          <w:b/>
          <w:bCs/>
        </w:rPr>
        <w:t>“</w:t>
      </w:r>
      <w:r w:rsidRPr="009232CD">
        <w:rPr>
          <w:b/>
          <w:bCs/>
        </w:rPr>
        <w:t>We cannot stop telling about everything we have seen and heard.” Acts 4:20</w:t>
      </w:r>
    </w:p>
    <w:p w14:paraId="34537DC0" w14:textId="77777777" w:rsidR="00775EC4" w:rsidRPr="00422C0D" w:rsidRDefault="00775EC4" w:rsidP="00A82EF1">
      <w:pPr>
        <w:pStyle w:val="NoSpacing"/>
        <w:jc w:val="center"/>
        <w:rPr>
          <w:b/>
          <w:bCs/>
        </w:rPr>
      </w:pPr>
    </w:p>
    <w:sectPr w:rsidR="00775EC4" w:rsidRPr="00422C0D" w:rsidSect="00D85531">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133"/>
    <w:multiLevelType w:val="hybridMultilevel"/>
    <w:tmpl w:val="C1B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5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1"/>
    <w:rsid w:val="00052C75"/>
    <w:rsid w:val="00064647"/>
    <w:rsid w:val="00081689"/>
    <w:rsid w:val="0011726C"/>
    <w:rsid w:val="0017326F"/>
    <w:rsid w:val="00175CF2"/>
    <w:rsid w:val="001D1A09"/>
    <w:rsid w:val="0022065E"/>
    <w:rsid w:val="003035F9"/>
    <w:rsid w:val="00397C3F"/>
    <w:rsid w:val="003B41DA"/>
    <w:rsid w:val="003D11B6"/>
    <w:rsid w:val="003F0D14"/>
    <w:rsid w:val="004112B5"/>
    <w:rsid w:val="00422C0D"/>
    <w:rsid w:val="00443B95"/>
    <w:rsid w:val="00453CBD"/>
    <w:rsid w:val="00533C5B"/>
    <w:rsid w:val="005F24B6"/>
    <w:rsid w:val="00667875"/>
    <w:rsid w:val="006C3AAC"/>
    <w:rsid w:val="006C722D"/>
    <w:rsid w:val="006D2794"/>
    <w:rsid w:val="006F103D"/>
    <w:rsid w:val="00775EC4"/>
    <w:rsid w:val="007B0944"/>
    <w:rsid w:val="00810956"/>
    <w:rsid w:val="0086505A"/>
    <w:rsid w:val="009232CD"/>
    <w:rsid w:val="00A82EF1"/>
    <w:rsid w:val="00B3329B"/>
    <w:rsid w:val="00B41A79"/>
    <w:rsid w:val="00BC6B41"/>
    <w:rsid w:val="00BE3A24"/>
    <w:rsid w:val="00C73E36"/>
    <w:rsid w:val="00CB0883"/>
    <w:rsid w:val="00CD03B1"/>
    <w:rsid w:val="00CF6509"/>
    <w:rsid w:val="00D85531"/>
    <w:rsid w:val="00DD04DE"/>
    <w:rsid w:val="00E3568D"/>
    <w:rsid w:val="00F35FA8"/>
    <w:rsid w:val="00F56D70"/>
    <w:rsid w:val="00FB59E9"/>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8749"/>
  <w15:chartTrackingRefBased/>
  <w15:docId w15:val="{A833472B-BF51-4230-9A09-54ACD5BD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31"/>
  </w:style>
  <w:style w:type="paragraph" w:styleId="Heading1">
    <w:name w:val="heading 1"/>
    <w:basedOn w:val="Normal"/>
    <w:next w:val="Normal"/>
    <w:link w:val="Heading1Char"/>
    <w:uiPriority w:val="9"/>
    <w:qFormat/>
    <w:rsid w:val="00D85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531"/>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855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55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55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55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55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55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531"/>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855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55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55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55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55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55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5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53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8553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85531"/>
    <w:pPr>
      <w:spacing w:before="160"/>
      <w:jc w:val="center"/>
    </w:pPr>
    <w:rPr>
      <w:i/>
      <w:iCs/>
      <w:color w:val="404040" w:themeColor="text1" w:themeTint="BF"/>
    </w:rPr>
  </w:style>
  <w:style w:type="character" w:customStyle="1" w:styleId="QuoteChar">
    <w:name w:val="Quote Char"/>
    <w:basedOn w:val="DefaultParagraphFont"/>
    <w:link w:val="Quote"/>
    <w:uiPriority w:val="29"/>
    <w:rsid w:val="00D85531"/>
    <w:rPr>
      <w:i/>
      <w:iCs/>
      <w:color w:val="404040" w:themeColor="text1" w:themeTint="BF"/>
    </w:rPr>
  </w:style>
  <w:style w:type="paragraph" w:styleId="ListParagraph">
    <w:name w:val="List Paragraph"/>
    <w:basedOn w:val="Normal"/>
    <w:uiPriority w:val="34"/>
    <w:qFormat/>
    <w:rsid w:val="00D85531"/>
    <w:pPr>
      <w:ind w:left="720"/>
      <w:contextualSpacing/>
    </w:pPr>
  </w:style>
  <w:style w:type="character" w:styleId="IntenseEmphasis">
    <w:name w:val="Intense Emphasis"/>
    <w:basedOn w:val="DefaultParagraphFont"/>
    <w:uiPriority w:val="21"/>
    <w:qFormat/>
    <w:rsid w:val="00D85531"/>
    <w:rPr>
      <w:i/>
      <w:iCs/>
      <w:color w:val="0F4761" w:themeColor="accent1" w:themeShade="BF"/>
    </w:rPr>
  </w:style>
  <w:style w:type="paragraph" w:styleId="IntenseQuote">
    <w:name w:val="Intense Quote"/>
    <w:basedOn w:val="Normal"/>
    <w:next w:val="Normal"/>
    <w:link w:val="IntenseQuoteChar"/>
    <w:uiPriority w:val="30"/>
    <w:qFormat/>
    <w:rsid w:val="00D85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531"/>
    <w:rPr>
      <w:i/>
      <w:iCs/>
      <w:color w:val="0F4761" w:themeColor="accent1" w:themeShade="BF"/>
    </w:rPr>
  </w:style>
  <w:style w:type="character" w:styleId="IntenseReference">
    <w:name w:val="Intense Reference"/>
    <w:basedOn w:val="DefaultParagraphFont"/>
    <w:uiPriority w:val="32"/>
    <w:qFormat/>
    <w:rsid w:val="00D85531"/>
    <w:rPr>
      <w:b/>
      <w:bCs/>
      <w:smallCaps/>
      <w:color w:val="0F4761" w:themeColor="accent1" w:themeShade="BF"/>
      <w:spacing w:val="5"/>
    </w:rPr>
  </w:style>
  <w:style w:type="paragraph" w:styleId="NoSpacing">
    <w:name w:val="No Spacing"/>
    <w:uiPriority w:val="1"/>
    <w:qFormat/>
    <w:rsid w:val="00D85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04001">
      <w:bodyDiv w:val="1"/>
      <w:marLeft w:val="0"/>
      <w:marRight w:val="0"/>
      <w:marTop w:val="0"/>
      <w:marBottom w:val="0"/>
      <w:divBdr>
        <w:top w:val="none" w:sz="0" w:space="0" w:color="auto"/>
        <w:left w:val="none" w:sz="0" w:space="0" w:color="auto"/>
        <w:bottom w:val="none" w:sz="0" w:space="0" w:color="auto"/>
        <w:right w:val="none" w:sz="0" w:space="0" w:color="auto"/>
      </w:divBdr>
    </w:div>
    <w:div w:id="485510525">
      <w:bodyDiv w:val="1"/>
      <w:marLeft w:val="0"/>
      <w:marRight w:val="0"/>
      <w:marTop w:val="0"/>
      <w:marBottom w:val="0"/>
      <w:divBdr>
        <w:top w:val="none" w:sz="0" w:space="0" w:color="auto"/>
        <w:left w:val="none" w:sz="0" w:space="0" w:color="auto"/>
        <w:bottom w:val="none" w:sz="0" w:space="0" w:color="auto"/>
        <w:right w:val="none" w:sz="0" w:space="0" w:color="auto"/>
      </w:divBdr>
    </w:div>
    <w:div w:id="599139141">
      <w:bodyDiv w:val="1"/>
      <w:marLeft w:val="0"/>
      <w:marRight w:val="0"/>
      <w:marTop w:val="0"/>
      <w:marBottom w:val="0"/>
      <w:divBdr>
        <w:top w:val="none" w:sz="0" w:space="0" w:color="auto"/>
        <w:left w:val="none" w:sz="0" w:space="0" w:color="auto"/>
        <w:bottom w:val="none" w:sz="0" w:space="0" w:color="auto"/>
        <w:right w:val="none" w:sz="0" w:space="0" w:color="auto"/>
      </w:divBdr>
    </w:div>
    <w:div w:id="650213088">
      <w:bodyDiv w:val="1"/>
      <w:marLeft w:val="0"/>
      <w:marRight w:val="0"/>
      <w:marTop w:val="0"/>
      <w:marBottom w:val="0"/>
      <w:divBdr>
        <w:top w:val="none" w:sz="0" w:space="0" w:color="auto"/>
        <w:left w:val="none" w:sz="0" w:space="0" w:color="auto"/>
        <w:bottom w:val="none" w:sz="0" w:space="0" w:color="auto"/>
        <w:right w:val="none" w:sz="0" w:space="0" w:color="auto"/>
      </w:divBdr>
    </w:div>
    <w:div w:id="1444766752">
      <w:bodyDiv w:val="1"/>
      <w:marLeft w:val="0"/>
      <w:marRight w:val="0"/>
      <w:marTop w:val="0"/>
      <w:marBottom w:val="0"/>
      <w:divBdr>
        <w:top w:val="none" w:sz="0" w:space="0" w:color="auto"/>
        <w:left w:val="none" w:sz="0" w:space="0" w:color="auto"/>
        <w:bottom w:val="none" w:sz="0" w:space="0" w:color="auto"/>
        <w:right w:val="none" w:sz="0" w:space="0" w:color="auto"/>
      </w:divBdr>
    </w:div>
    <w:div w:id="1733036540">
      <w:bodyDiv w:val="1"/>
      <w:marLeft w:val="0"/>
      <w:marRight w:val="0"/>
      <w:marTop w:val="0"/>
      <w:marBottom w:val="0"/>
      <w:divBdr>
        <w:top w:val="none" w:sz="0" w:space="0" w:color="auto"/>
        <w:left w:val="none" w:sz="0" w:space="0" w:color="auto"/>
        <w:bottom w:val="none" w:sz="0" w:space="0" w:color="auto"/>
        <w:right w:val="none" w:sz="0" w:space="0" w:color="auto"/>
      </w:divBdr>
    </w:div>
    <w:div w:id="1960603417">
      <w:bodyDiv w:val="1"/>
      <w:marLeft w:val="0"/>
      <w:marRight w:val="0"/>
      <w:marTop w:val="0"/>
      <w:marBottom w:val="0"/>
      <w:divBdr>
        <w:top w:val="none" w:sz="0" w:space="0" w:color="auto"/>
        <w:left w:val="none" w:sz="0" w:space="0" w:color="auto"/>
        <w:bottom w:val="none" w:sz="0" w:space="0" w:color="auto"/>
        <w:right w:val="none" w:sz="0" w:space="0" w:color="auto"/>
      </w:divBdr>
    </w:div>
    <w:div w:id="20735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Ricky Coursey</cp:lastModifiedBy>
  <cp:revision>4</cp:revision>
  <dcterms:created xsi:type="dcterms:W3CDTF">2024-08-27T14:50:00Z</dcterms:created>
  <dcterms:modified xsi:type="dcterms:W3CDTF">2024-08-28T13:15:00Z</dcterms:modified>
</cp:coreProperties>
</file>