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2A18A" w14:textId="7339094E" w:rsidR="00A030B2" w:rsidRPr="00EC5C76" w:rsidRDefault="00A030B2" w:rsidP="00A030B2">
      <w:pPr>
        <w:jc w:val="center"/>
        <w:rPr>
          <w:b/>
        </w:rPr>
      </w:pPr>
      <w:r>
        <w:rPr>
          <w:b/>
        </w:rPr>
        <w:t>Follow and Fish</w:t>
      </w:r>
    </w:p>
    <w:p w14:paraId="69CC1B99" w14:textId="2BFD4655" w:rsidR="00A030B2" w:rsidRPr="00EC5C76" w:rsidRDefault="00A030B2" w:rsidP="00A030B2">
      <w:pPr>
        <w:jc w:val="center"/>
        <w:rPr>
          <w:b/>
        </w:rPr>
      </w:pPr>
      <w:r>
        <w:rPr>
          <w:b/>
        </w:rPr>
        <w:t>The Commands of Jesus: Part 2</w:t>
      </w:r>
    </w:p>
    <w:p w14:paraId="564BAF12" w14:textId="52456BB4" w:rsidR="00A030B2" w:rsidRDefault="00A030B2" w:rsidP="00A030B2">
      <w:pPr>
        <w:jc w:val="center"/>
        <w:rPr>
          <w:b/>
        </w:rPr>
      </w:pPr>
      <w:r>
        <w:rPr>
          <w:b/>
        </w:rPr>
        <w:t>Mark 1:16-20</w:t>
      </w:r>
    </w:p>
    <w:p w14:paraId="3088345C" w14:textId="44D6C081" w:rsidR="00A030B2" w:rsidRPr="00EC5C76" w:rsidRDefault="00A030B2" w:rsidP="00A030B2">
      <w:pPr>
        <w:jc w:val="center"/>
        <w:rPr>
          <w:b/>
          <w:i/>
          <w:iCs/>
        </w:rPr>
      </w:pPr>
      <w:r>
        <w:rPr>
          <w:b/>
          <w:i/>
          <w:iCs/>
        </w:rPr>
        <w:t>August 24, 2025</w:t>
      </w:r>
    </w:p>
    <w:p w14:paraId="744D79B2" w14:textId="77777777" w:rsidR="00A030B2" w:rsidRDefault="00A030B2" w:rsidP="00A030B2"/>
    <w:p w14:paraId="5B429E6B" w14:textId="77777777" w:rsidR="00A030B2" w:rsidRPr="004C58CC" w:rsidRDefault="00A030B2" w:rsidP="00A030B2">
      <w:pPr>
        <w:overflowPunct w:val="0"/>
        <w:autoSpaceDE w:val="0"/>
        <w:autoSpaceDN w:val="0"/>
        <w:adjustRightInd w:val="0"/>
        <w:textAlignment w:val="baseline"/>
        <w:rPr>
          <w:b/>
          <w:bCs/>
        </w:rPr>
      </w:pPr>
      <w:r w:rsidRPr="004C58CC">
        <w:rPr>
          <w:b/>
          <w:bCs/>
        </w:rPr>
        <w:t>•</w:t>
      </w:r>
      <w:r w:rsidRPr="004C58CC">
        <w:rPr>
          <w:b/>
          <w:bCs/>
        </w:rPr>
        <w:tab/>
        <w:t xml:space="preserve">This is God’s Word.  </w:t>
      </w:r>
    </w:p>
    <w:p w14:paraId="25C45959" w14:textId="77777777" w:rsidR="00A030B2" w:rsidRPr="004C58CC" w:rsidRDefault="00A030B2" w:rsidP="00A030B2">
      <w:pPr>
        <w:overflowPunct w:val="0"/>
        <w:autoSpaceDE w:val="0"/>
        <w:autoSpaceDN w:val="0"/>
        <w:adjustRightInd w:val="0"/>
        <w:textAlignment w:val="baseline"/>
        <w:rPr>
          <w:b/>
          <w:bCs/>
        </w:rPr>
      </w:pPr>
      <w:r w:rsidRPr="004C58CC">
        <w:rPr>
          <w:b/>
          <w:bCs/>
        </w:rPr>
        <w:t>•</w:t>
      </w:r>
      <w:r w:rsidRPr="004C58CC">
        <w:rPr>
          <w:b/>
          <w:bCs/>
        </w:rPr>
        <w:tab/>
        <w:t xml:space="preserve">It is a perfect treasure of divine instruction. </w:t>
      </w:r>
    </w:p>
    <w:p w14:paraId="78A46313" w14:textId="77777777" w:rsidR="00A030B2" w:rsidRPr="004C58CC" w:rsidRDefault="00A030B2" w:rsidP="00A030B2">
      <w:pPr>
        <w:overflowPunct w:val="0"/>
        <w:autoSpaceDE w:val="0"/>
        <w:autoSpaceDN w:val="0"/>
        <w:adjustRightInd w:val="0"/>
        <w:textAlignment w:val="baseline"/>
        <w:rPr>
          <w:b/>
          <w:bCs/>
        </w:rPr>
      </w:pPr>
      <w:r w:rsidRPr="004C58CC">
        <w:rPr>
          <w:b/>
          <w:bCs/>
        </w:rPr>
        <w:t>•</w:t>
      </w:r>
      <w:r w:rsidRPr="004C58CC">
        <w:rPr>
          <w:b/>
          <w:bCs/>
        </w:rPr>
        <w:tab/>
        <w:t xml:space="preserve">It has God for its author, </w:t>
      </w:r>
    </w:p>
    <w:p w14:paraId="5579D580" w14:textId="77777777" w:rsidR="00A030B2" w:rsidRPr="004C58CC" w:rsidRDefault="00A030B2" w:rsidP="00A030B2">
      <w:pPr>
        <w:overflowPunct w:val="0"/>
        <w:autoSpaceDE w:val="0"/>
        <w:autoSpaceDN w:val="0"/>
        <w:adjustRightInd w:val="0"/>
        <w:textAlignment w:val="baseline"/>
        <w:rPr>
          <w:b/>
          <w:bCs/>
        </w:rPr>
      </w:pPr>
      <w:r w:rsidRPr="004C58CC">
        <w:rPr>
          <w:b/>
          <w:bCs/>
        </w:rPr>
        <w:t>•</w:t>
      </w:r>
      <w:r w:rsidRPr="004C58CC">
        <w:rPr>
          <w:b/>
          <w:bCs/>
        </w:rPr>
        <w:tab/>
        <w:t xml:space="preserve">salvation for its end, </w:t>
      </w:r>
      <w:r w:rsidRPr="004C58CC">
        <w:rPr>
          <w:b/>
          <w:bCs/>
        </w:rPr>
        <w:tab/>
      </w:r>
    </w:p>
    <w:p w14:paraId="3E00643F" w14:textId="77777777" w:rsidR="00A030B2" w:rsidRPr="004C58CC" w:rsidRDefault="00A030B2" w:rsidP="00A030B2">
      <w:pPr>
        <w:overflowPunct w:val="0"/>
        <w:autoSpaceDE w:val="0"/>
        <w:autoSpaceDN w:val="0"/>
        <w:adjustRightInd w:val="0"/>
        <w:ind w:left="720" w:hanging="720"/>
        <w:textAlignment w:val="baseline"/>
        <w:rPr>
          <w:b/>
          <w:bCs/>
        </w:rPr>
      </w:pPr>
      <w:r w:rsidRPr="004C58CC">
        <w:rPr>
          <w:b/>
          <w:bCs/>
        </w:rPr>
        <w:t>•</w:t>
      </w:r>
      <w:r w:rsidRPr="004C58CC">
        <w:rPr>
          <w:b/>
          <w:bCs/>
        </w:rPr>
        <w:tab/>
        <w:t xml:space="preserve">and truth, without any mixture of error, for its matter. </w:t>
      </w:r>
    </w:p>
    <w:p w14:paraId="30128913" w14:textId="77777777" w:rsidR="00A030B2" w:rsidRPr="004C58CC" w:rsidRDefault="00A030B2" w:rsidP="00A030B2">
      <w:pPr>
        <w:overflowPunct w:val="0"/>
        <w:autoSpaceDE w:val="0"/>
        <w:autoSpaceDN w:val="0"/>
        <w:adjustRightInd w:val="0"/>
        <w:textAlignment w:val="baseline"/>
        <w:rPr>
          <w:b/>
          <w:bCs/>
        </w:rPr>
      </w:pPr>
      <w:r w:rsidRPr="004C58CC">
        <w:rPr>
          <w:b/>
          <w:bCs/>
        </w:rPr>
        <w:t>•</w:t>
      </w:r>
      <w:r w:rsidRPr="004C58CC">
        <w:rPr>
          <w:b/>
          <w:bCs/>
        </w:rPr>
        <w:tab/>
        <w:t xml:space="preserve">It is the supreme source of truth </w:t>
      </w:r>
    </w:p>
    <w:p w14:paraId="52215C9E" w14:textId="77777777" w:rsidR="00A030B2" w:rsidRPr="004C58CC" w:rsidRDefault="00A030B2" w:rsidP="00A030B2">
      <w:pPr>
        <w:overflowPunct w:val="0"/>
        <w:autoSpaceDE w:val="0"/>
        <w:autoSpaceDN w:val="0"/>
        <w:adjustRightInd w:val="0"/>
        <w:textAlignment w:val="baseline"/>
        <w:rPr>
          <w:b/>
          <w:bCs/>
        </w:rPr>
      </w:pPr>
      <w:r w:rsidRPr="004C58CC">
        <w:rPr>
          <w:b/>
          <w:bCs/>
        </w:rPr>
        <w:t>•</w:t>
      </w:r>
      <w:r w:rsidRPr="004C58CC">
        <w:rPr>
          <w:b/>
          <w:bCs/>
        </w:rPr>
        <w:tab/>
        <w:t xml:space="preserve">for what we believe </w:t>
      </w:r>
    </w:p>
    <w:p w14:paraId="64EAF482" w14:textId="77777777" w:rsidR="00A030B2" w:rsidRDefault="00A030B2" w:rsidP="00A030B2">
      <w:pPr>
        <w:overflowPunct w:val="0"/>
        <w:autoSpaceDE w:val="0"/>
        <w:autoSpaceDN w:val="0"/>
        <w:adjustRightInd w:val="0"/>
        <w:textAlignment w:val="baseline"/>
        <w:rPr>
          <w:b/>
          <w:bCs/>
        </w:rPr>
      </w:pPr>
      <w:r w:rsidRPr="004C58CC">
        <w:rPr>
          <w:b/>
          <w:bCs/>
        </w:rPr>
        <w:t>•</w:t>
      </w:r>
      <w:r w:rsidRPr="004C58CC">
        <w:rPr>
          <w:b/>
          <w:bCs/>
        </w:rPr>
        <w:tab/>
        <w:t>and how we live.</w:t>
      </w:r>
    </w:p>
    <w:p w14:paraId="2540727B" w14:textId="77777777" w:rsidR="007B72F3" w:rsidRDefault="007B72F3"/>
    <w:p w14:paraId="04047782" w14:textId="232EFC9B" w:rsidR="00A030B2" w:rsidRDefault="00A030B2">
      <w:pPr>
        <w:rPr>
          <w:b/>
          <w:bCs/>
        </w:rPr>
      </w:pPr>
      <w:r w:rsidRPr="00A030B2">
        <w:rPr>
          <w:b/>
          <w:bCs/>
        </w:rPr>
        <w:t>One day as Jesus was walking along the shore of the Sea of Galilee, he saw Simon and his brother Andrew throwing a net into the water, for they fished for a living. Jesus called out to them, “Come, follow me, and I will show you how to fish for people!” And they left their nets at once and followed him. A little farther up the shore Jesus saw Zebedee’s sons, James and John, in a boat repairing their nets. He called them at once, and they also followed him, leaving their father, Zebedee, in the boat with the hired men.” (Mark 1:16–20 NLT</w:t>
      </w:r>
    </w:p>
    <w:p w14:paraId="458D387C" w14:textId="77777777" w:rsidR="005D271B" w:rsidRDefault="005D271B" w:rsidP="005D271B">
      <w:pPr>
        <w:jc w:val="center"/>
        <w:rPr>
          <w:b/>
          <w:bCs/>
        </w:rPr>
      </w:pPr>
    </w:p>
    <w:p w14:paraId="24E34EF2" w14:textId="094CFA45" w:rsidR="005D271B" w:rsidRDefault="005D271B" w:rsidP="005D271B">
      <w:pPr>
        <w:jc w:val="center"/>
        <w:rPr>
          <w:b/>
          <w:bCs/>
        </w:rPr>
      </w:pPr>
      <w:r>
        <w:rPr>
          <w:b/>
          <w:bCs/>
        </w:rPr>
        <w:t>Jesus Saw Them</w:t>
      </w:r>
    </w:p>
    <w:p w14:paraId="460CE54D" w14:textId="77777777" w:rsidR="005D271B" w:rsidRDefault="005D271B">
      <w:pPr>
        <w:rPr>
          <w:b/>
          <w:bCs/>
        </w:rPr>
      </w:pPr>
    </w:p>
    <w:p w14:paraId="4087C1E5" w14:textId="1698F08C" w:rsidR="00A030B2" w:rsidRDefault="00A030B2" w:rsidP="00A030B2">
      <w:pPr>
        <w:jc w:val="center"/>
        <w:rPr>
          <w:b/>
          <w:bCs/>
        </w:rPr>
      </w:pPr>
      <w:r>
        <w:rPr>
          <w:b/>
          <w:bCs/>
        </w:rPr>
        <w:t>Follow Me</w:t>
      </w:r>
    </w:p>
    <w:p w14:paraId="24B8D863" w14:textId="77777777" w:rsidR="005D271B" w:rsidRDefault="005D271B" w:rsidP="00A030B2">
      <w:pPr>
        <w:jc w:val="center"/>
        <w:rPr>
          <w:b/>
          <w:bCs/>
        </w:rPr>
      </w:pPr>
    </w:p>
    <w:p w14:paraId="384D5525" w14:textId="77777777" w:rsidR="005D271B" w:rsidRDefault="005D271B" w:rsidP="005D271B">
      <w:pPr>
        <w:jc w:val="center"/>
        <w:rPr>
          <w:b/>
          <w:bCs/>
        </w:rPr>
      </w:pPr>
      <w:r>
        <w:rPr>
          <w:b/>
          <w:bCs/>
        </w:rPr>
        <w:t>A Lot of People Want to Follow Jesus.</w:t>
      </w:r>
    </w:p>
    <w:p w14:paraId="09C85006" w14:textId="77777777" w:rsidR="005D271B" w:rsidRDefault="005D271B" w:rsidP="005D271B">
      <w:pPr>
        <w:jc w:val="center"/>
        <w:rPr>
          <w:b/>
          <w:bCs/>
        </w:rPr>
      </w:pPr>
      <w:r>
        <w:rPr>
          <w:b/>
          <w:bCs/>
        </w:rPr>
        <w:t>Few Actually Follow Jesus.</w:t>
      </w:r>
    </w:p>
    <w:p w14:paraId="3BCA0573" w14:textId="6F3FE830" w:rsidR="005D271B" w:rsidRDefault="005D271B" w:rsidP="005D271B">
      <w:pPr>
        <w:rPr>
          <w:b/>
          <w:bCs/>
        </w:rPr>
      </w:pPr>
      <w:r w:rsidRPr="005D271B">
        <w:rPr>
          <w:b/>
          <w:bCs/>
        </w:rPr>
        <w:lastRenderedPageBreak/>
        <w:t>As they were walking along, someone said to Jesus, “I will follow you wherever you go.” But Jesus replied, “Foxes have dens to live in, and birds have nests, but the Son of Man has no place even to lay his head.” He said to another person, “Come, follow me.” The man agreed, but he said, “Lord, first let me return home and bury my father.” But Jesus told him, “Let the spiritually dead bury their own dead! Your duty is to go and preach about the Kingdom of God.” Another said, “Yes, Lord, I will follow you, but first let me say good-bye to my family.” But Jesus told him, “Anyone who puts a hand to the plow and then looks back is not fit for the Kingdom of God.” Luke 9:57–62 NLT</w:t>
      </w:r>
    </w:p>
    <w:p w14:paraId="0F5064AD" w14:textId="77777777" w:rsidR="005D271B" w:rsidRDefault="005D271B" w:rsidP="005D271B">
      <w:pPr>
        <w:rPr>
          <w:b/>
          <w:bCs/>
        </w:rPr>
      </w:pPr>
    </w:p>
    <w:p w14:paraId="2E782C7A" w14:textId="78A84D3C" w:rsidR="005D271B" w:rsidRDefault="005D271B" w:rsidP="005D271B">
      <w:pPr>
        <w:rPr>
          <w:b/>
          <w:bCs/>
        </w:rPr>
      </w:pPr>
      <w:r w:rsidRPr="005D271B">
        <w:rPr>
          <w:b/>
          <w:bCs/>
        </w:rPr>
        <w:t>Looking at the man, Jesus felt genuine love for him. “There is still one thing you haven’t done,” he told him. “Go and sell all your possessions and give the money to the poor, and you will have treasure in heaven. Then come, follow me.” At this the man’s face fell, and he went away sad, for he had many possessions. Mark 10:21–22 NLT</w:t>
      </w:r>
    </w:p>
    <w:p w14:paraId="3C9FBBAC" w14:textId="77777777" w:rsidR="00301878" w:rsidRDefault="00301878" w:rsidP="00301878">
      <w:pPr>
        <w:rPr>
          <w:b/>
          <w:bCs/>
        </w:rPr>
      </w:pPr>
    </w:p>
    <w:p w14:paraId="2CF63BDB" w14:textId="743FA280" w:rsidR="00A030B2" w:rsidRDefault="00301878" w:rsidP="00A030B2">
      <w:pPr>
        <w:jc w:val="center"/>
        <w:rPr>
          <w:b/>
          <w:bCs/>
        </w:rPr>
      </w:pPr>
      <w:r>
        <w:rPr>
          <w:b/>
          <w:bCs/>
        </w:rPr>
        <w:t>Immediately They Followed Jesus</w:t>
      </w:r>
    </w:p>
    <w:p w14:paraId="3EBCB836" w14:textId="77777777" w:rsidR="00301878" w:rsidRDefault="00301878" w:rsidP="00301878">
      <w:pPr>
        <w:rPr>
          <w:b/>
          <w:bCs/>
        </w:rPr>
      </w:pPr>
    </w:p>
    <w:p w14:paraId="408F6013" w14:textId="4849FE83" w:rsidR="00BF3259" w:rsidRDefault="00BF3259" w:rsidP="00A030B2">
      <w:pPr>
        <w:jc w:val="center"/>
        <w:rPr>
          <w:b/>
          <w:bCs/>
        </w:rPr>
      </w:pPr>
      <w:r>
        <w:rPr>
          <w:b/>
          <w:bCs/>
        </w:rPr>
        <w:t>They Became Fishers of Me</w:t>
      </w:r>
      <w:r w:rsidR="00301878">
        <w:rPr>
          <w:b/>
          <w:bCs/>
        </w:rPr>
        <w:t>n</w:t>
      </w:r>
    </w:p>
    <w:p w14:paraId="6D30ABE7" w14:textId="77777777" w:rsidR="00301878" w:rsidRDefault="00301878" w:rsidP="00A030B2">
      <w:pPr>
        <w:jc w:val="center"/>
        <w:rPr>
          <w:b/>
          <w:bCs/>
        </w:rPr>
      </w:pPr>
    </w:p>
    <w:p w14:paraId="550D3340" w14:textId="6D09A05E" w:rsidR="00301878" w:rsidRDefault="00301878" w:rsidP="00301878">
      <w:pPr>
        <w:rPr>
          <w:b/>
          <w:bCs/>
        </w:rPr>
      </w:pPr>
      <w:r w:rsidRPr="00301878">
        <w:rPr>
          <w:b/>
          <w:bCs/>
        </w:rPr>
        <w:t>My sheep listen to my voice; I know them, and they follow me. John 10:27 NLT</w:t>
      </w:r>
    </w:p>
    <w:p w14:paraId="67EBC072" w14:textId="77777777" w:rsidR="005D271B" w:rsidRDefault="005D271B" w:rsidP="00301878">
      <w:pPr>
        <w:rPr>
          <w:b/>
          <w:bCs/>
        </w:rPr>
      </w:pPr>
    </w:p>
    <w:p w14:paraId="4D7D88F0" w14:textId="2D6EBCA4" w:rsidR="005D271B" w:rsidRPr="00A030B2" w:rsidRDefault="005D271B" w:rsidP="00301878">
      <w:pPr>
        <w:rPr>
          <w:b/>
          <w:bCs/>
        </w:rPr>
      </w:pPr>
      <w:r w:rsidRPr="005D271B">
        <w:rPr>
          <w:b/>
          <w:bCs/>
        </w:rPr>
        <w:t>Then he said to the crowd, “If any of you wants to be my follower, you must give up your own way, take up your cross daily, and follow me.” Luke 9:23 NLT</w:t>
      </w:r>
      <w:bookmarkStart w:id="0" w:name="_GoBack"/>
      <w:bookmarkEnd w:id="0"/>
    </w:p>
    <w:sectPr w:rsidR="005D271B" w:rsidRPr="00A030B2" w:rsidSect="00A030B2">
      <w:pgSz w:w="15840" w:h="12240" w:orient="landscape"/>
      <w:pgMar w:top="720" w:right="83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B2"/>
    <w:rsid w:val="000022EF"/>
    <w:rsid w:val="000D5A13"/>
    <w:rsid w:val="002769CF"/>
    <w:rsid w:val="00301878"/>
    <w:rsid w:val="005D271B"/>
    <w:rsid w:val="007B72F3"/>
    <w:rsid w:val="009E0E15"/>
    <w:rsid w:val="009F6291"/>
    <w:rsid w:val="00A030B2"/>
    <w:rsid w:val="00AC4B64"/>
    <w:rsid w:val="00BF3259"/>
    <w:rsid w:val="00C454DD"/>
    <w:rsid w:val="00C9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415C"/>
  <w15:chartTrackingRefBased/>
  <w15:docId w15:val="{DE695D41-5F0F-7149-8E52-9FA523C7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kern w:val="2"/>
        <w:sz w:val="28"/>
        <w:szCs w:val="24"/>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0B2"/>
    <w:rPr>
      <w:rFonts w:eastAsiaTheme="minorEastAsia"/>
    </w:rPr>
  </w:style>
  <w:style w:type="paragraph" w:styleId="Heading1">
    <w:name w:val="heading 1"/>
    <w:basedOn w:val="Normal"/>
    <w:next w:val="Normal"/>
    <w:link w:val="Heading1Char"/>
    <w:uiPriority w:val="9"/>
    <w:qFormat/>
    <w:rsid w:val="009E0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E15"/>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E0E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E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E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E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E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E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E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E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E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E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E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E15"/>
    <w:rPr>
      <w:rFonts w:eastAsiaTheme="majorEastAsia" w:cstheme="majorBidi"/>
      <w:color w:val="272727" w:themeColor="text1" w:themeTint="D8"/>
    </w:rPr>
  </w:style>
  <w:style w:type="paragraph" w:styleId="Title">
    <w:name w:val="Title"/>
    <w:basedOn w:val="Normal"/>
    <w:next w:val="Normal"/>
    <w:link w:val="TitleChar"/>
    <w:uiPriority w:val="10"/>
    <w:qFormat/>
    <w:rsid w:val="009E0E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E1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E0E15"/>
    <w:rPr>
      <w:rFonts w:eastAsiaTheme="majorEastAsia" w:cstheme="majorBidi"/>
      <w:color w:val="595959" w:themeColor="text1" w:themeTint="A6"/>
      <w:spacing w:val="15"/>
      <w:sz w:val="28"/>
      <w:szCs w:val="28"/>
    </w:rPr>
  </w:style>
  <w:style w:type="paragraph" w:styleId="NoSpacing">
    <w:name w:val="No Spacing"/>
    <w:uiPriority w:val="1"/>
    <w:qFormat/>
    <w:rsid w:val="009E0E15"/>
  </w:style>
  <w:style w:type="paragraph" w:styleId="ListParagraph">
    <w:name w:val="List Paragraph"/>
    <w:basedOn w:val="Normal"/>
    <w:uiPriority w:val="34"/>
    <w:qFormat/>
    <w:rsid w:val="009E0E15"/>
    <w:pPr>
      <w:ind w:left="720"/>
      <w:contextualSpacing/>
    </w:pPr>
    <w:rPr>
      <w:rFonts w:eastAsiaTheme="minorHAnsi"/>
    </w:rPr>
  </w:style>
  <w:style w:type="paragraph" w:styleId="Quote">
    <w:name w:val="Quote"/>
    <w:basedOn w:val="Normal"/>
    <w:next w:val="Normal"/>
    <w:link w:val="QuoteChar"/>
    <w:uiPriority w:val="29"/>
    <w:qFormat/>
    <w:rsid w:val="009E0E15"/>
    <w:pPr>
      <w:spacing w:before="160"/>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9E0E15"/>
    <w:rPr>
      <w:i/>
      <w:iCs/>
      <w:color w:val="404040" w:themeColor="text1" w:themeTint="BF"/>
    </w:rPr>
  </w:style>
  <w:style w:type="paragraph" w:styleId="IntenseQuote">
    <w:name w:val="Intense Quote"/>
    <w:basedOn w:val="Normal"/>
    <w:next w:val="Normal"/>
    <w:link w:val="IntenseQuoteChar"/>
    <w:uiPriority w:val="30"/>
    <w:qFormat/>
    <w:rsid w:val="009E0E15"/>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9E0E15"/>
    <w:rPr>
      <w:i/>
      <w:iCs/>
      <w:color w:val="0F4761" w:themeColor="accent1" w:themeShade="BF"/>
    </w:rPr>
  </w:style>
  <w:style w:type="character" w:styleId="IntenseEmphasis">
    <w:name w:val="Intense Emphasis"/>
    <w:basedOn w:val="DefaultParagraphFont"/>
    <w:uiPriority w:val="21"/>
    <w:qFormat/>
    <w:rsid w:val="009E0E15"/>
    <w:rPr>
      <w:i/>
      <w:iCs/>
      <w:color w:val="0F4761" w:themeColor="accent1" w:themeShade="BF"/>
    </w:rPr>
  </w:style>
  <w:style w:type="character" w:styleId="IntenseReference">
    <w:name w:val="Intense Reference"/>
    <w:basedOn w:val="DefaultParagraphFont"/>
    <w:uiPriority w:val="32"/>
    <w:qFormat/>
    <w:rsid w:val="009E0E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Purvis</dc:creator>
  <cp:keywords/>
  <dc:description/>
  <cp:lastModifiedBy>Cathy Sanders</cp:lastModifiedBy>
  <cp:revision>4</cp:revision>
  <dcterms:created xsi:type="dcterms:W3CDTF">2025-08-21T13:17:00Z</dcterms:created>
  <dcterms:modified xsi:type="dcterms:W3CDTF">2025-08-21T13:19:00Z</dcterms:modified>
</cp:coreProperties>
</file>